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1"/>
        <w:tblpPr w:leftFromText="180" w:rightFromText="180" w:vertAnchor="page" w:horzAnchor="margin" w:tblpX="-846" w:tblpY="451"/>
        <w:tblW w:w="1087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93"/>
        <w:gridCol w:w="8017"/>
        <w:gridCol w:w="769"/>
      </w:tblGrid>
      <w:tr w:rsidR="00F271EC" w:rsidRPr="001D6D67" w:rsidTr="001D6D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9" w:type="dxa"/>
            <w:gridSpan w:val="3"/>
            <w:shd w:val="clear" w:color="auto" w:fill="FFFFFF" w:themeFill="background1"/>
          </w:tcPr>
          <w:p w:rsidR="00F271EC" w:rsidRPr="001D6D67" w:rsidRDefault="00F271EC" w:rsidP="001D6D67">
            <w:pPr>
              <w:suppressAutoHyphens/>
              <w:spacing w:after="120"/>
              <w:ind w:left="-142"/>
              <w:jc w:val="center"/>
              <w:rPr>
                <w:rFonts w:ascii="Georgia" w:eastAsia="Calibri" w:hAnsi="Georgia" w:cs="Times New Roman"/>
                <w:kern w:val="1"/>
                <w:sz w:val="23"/>
                <w:szCs w:val="23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color w:val="7030A0"/>
                <w:kern w:val="1"/>
                <w:sz w:val="23"/>
                <w:szCs w:val="23"/>
                <w:lang w:eastAsia="ru-RU"/>
              </w:rPr>
              <w:t xml:space="preserve">ФГОБУ ВО «Финансовый университет при Правительстве Российской Федерации» </w:t>
            </w:r>
          </w:p>
        </w:tc>
      </w:tr>
      <w:tr w:rsidR="00F271EC" w:rsidRPr="001D6D67" w:rsidTr="001D6D6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69" w:type="dxa"/>
          <w:trHeight w:val="2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:rsidR="00F271EC" w:rsidRPr="001D6D67" w:rsidRDefault="00F271EC" w:rsidP="001D6D67">
            <w:pPr>
              <w:suppressAutoHyphens/>
              <w:ind w:right="-108"/>
              <w:jc w:val="right"/>
              <w:rPr>
                <w:rFonts w:ascii="Georgia" w:eastAsia="Calibri" w:hAnsi="Georgia" w:cs="Times New Roman"/>
                <w:kern w:val="1"/>
                <w:sz w:val="20"/>
                <w:szCs w:val="20"/>
                <w:u w:val="single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color w:val="FF0000"/>
                <w:kern w:val="1"/>
                <w:sz w:val="20"/>
                <w:szCs w:val="20"/>
                <w:u w:val="single"/>
                <w:lang w:eastAsia="ru-RU"/>
              </w:rPr>
              <w:t>При участии:</w:t>
            </w:r>
          </w:p>
          <w:p w:rsidR="00F271EC" w:rsidRPr="001D6D67" w:rsidRDefault="00F271EC" w:rsidP="001D6D67">
            <w:pPr>
              <w:suppressAutoHyphens/>
              <w:ind w:right="-102"/>
              <w:jc w:val="right"/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</w:pPr>
          </w:p>
          <w:p w:rsidR="00C22A73" w:rsidRPr="001D6D67" w:rsidRDefault="00C22A73" w:rsidP="001D6D67">
            <w:pPr>
              <w:suppressAutoHyphens/>
              <w:ind w:right="-102"/>
              <w:jc w:val="right"/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</w:pPr>
          </w:p>
          <w:p w:rsidR="00C22A73" w:rsidRPr="001D6D67" w:rsidRDefault="00C22A73" w:rsidP="001D6D67">
            <w:pPr>
              <w:suppressAutoHyphens/>
              <w:ind w:right="-102"/>
              <w:jc w:val="right"/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</w:pPr>
          </w:p>
          <w:p w:rsidR="00C22A73" w:rsidRPr="001D6D67" w:rsidRDefault="00C22A73" w:rsidP="001D6D67">
            <w:pPr>
              <w:suppressAutoHyphens/>
              <w:ind w:right="-102"/>
              <w:jc w:val="right"/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</w:pPr>
          </w:p>
          <w:p w:rsidR="00C22A73" w:rsidRPr="001D6D67" w:rsidRDefault="00C22A73" w:rsidP="001D6D67">
            <w:pPr>
              <w:suppressAutoHyphens/>
              <w:ind w:right="-102"/>
              <w:jc w:val="right"/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</w:pPr>
          </w:p>
          <w:p w:rsidR="00C22A73" w:rsidRDefault="00C22A73" w:rsidP="001D6D67">
            <w:pPr>
              <w:suppressAutoHyphens/>
              <w:ind w:right="-102"/>
              <w:jc w:val="right"/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</w:pPr>
          </w:p>
          <w:p w:rsidR="001D6D67" w:rsidRPr="001D6D67" w:rsidRDefault="001D6D67" w:rsidP="001D6D67">
            <w:pPr>
              <w:suppressAutoHyphens/>
              <w:ind w:right="-102"/>
              <w:jc w:val="right"/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</w:pPr>
          </w:p>
          <w:p w:rsidR="00C22A73" w:rsidRPr="001D6D67" w:rsidRDefault="00C22A73" w:rsidP="001D6D67">
            <w:pPr>
              <w:suppressAutoHyphens/>
              <w:ind w:right="-102"/>
              <w:jc w:val="right"/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</w:pPr>
          </w:p>
          <w:p w:rsidR="00C22A73" w:rsidRPr="001D6D67" w:rsidRDefault="00C22A73" w:rsidP="001D6D67">
            <w:pPr>
              <w:suppressAutoHyphens/>
              <w:ind w:right="-102"/>
              <w:jc w:val="right"/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</w:pPr>
          </w:p>
          <w:p w:rsidR="00C22A73" w:rsidRPr="001D6D67" w:rsidRDefault="00C22A73" w:rsidP="001D6D67">
            <w:pPr>
              <w:suppressAutoHyphens/>
              <w:ind w:right="-102"/>
              <w:jc w:val="right"/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</w:pPr>
          </w:p>
          <w:p w:rsidR="001D6D67" w:rsidRPr="001D6D67" w:rsidRDefault="001D6D67" w:rsidP="001D6D67">
            <w:pPr>
              <w:suppressAutoHyphens/>
              <w:ind w:right="-102"/>
              <w:jc w:val="right"/>
              <w:rPr>
                <w:rFonts w:ascii="Georgia" w:eastAsia="Calibri" w:hAnsi="Georgia" w:cs="Times New Roman"/>
                <w:kern w:val="1"/>
                <w:sz w:val="20"/>
                <w:szCs w:val="20"/>
                <w:u w:val="single"/>
                <w:lang w:eastAsia="ru-RU"/>
              </w:rPr>
            </w:pPr>
          </w:p>
          <w:p w:rsidR="00C22A73" w:rsidRPr="001D6D67" w:rsidRDefault="00C22A73" w:rsidP="001D6D67">
            <w:pPr>
              <w:suppressAutoHyphens/>
              <w:ind w:right="-102"/>
              <w:jc w:val="right"/>
              <w:rPr>
                <w:rFonts w:ascii="Georgia" w:eastAsia="Calibri" w:hAnsi="Georgia" w:cs="Times New Roman"/>
                <w:kern w:val="1"/>
                <w:sz w:val="20"/>
                <w:szCs w:val="20"/>
                <w:u w:val="single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color w:val="FF0000"/>
                <w:kern w:val="1"/>
                <w:sz w:val="20"/>
                <w:szCs w:val="20"/>
                <w:u w:val="single"/>
                <w:lang w:eastAsia="ru-RU"/>
              </w:rPr>
              <w:t>При содействии:</w:t>
            </w:r>
          </w:p>
        </w:tc>
        <w:tc>
          <w:tcPr>
            <w:tcW w:w="8017" w:type="dxa"/>
            <w:shd w:val="clear" w:color="auto" w:fill="FFFFFF" w:themeFill="background1"/>
          </w:tcPr>
          <w:p w:rsidR="00C1484A" w:rsidRPr="001D6D67" w:rsidRDefault="00C1484A" w:rsidP="001D6D67">
            <w:pPr>
              <w:suppressAutoHyphens/>
              <w:spacing w:line="204" w:lineRule="auto"/>
              <w:ind w:right="-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>Международная политэкономическая ассоциация</w:t>
            </w:r>
          </w:p>
          <w:p w:rsidR="00F271EC" w:rsidRPr="001D6D67" w:rsidRDefault="004950CB" w:rsidP="001D6D67">
            <w:pPr>
              <w:spacing w:line="204" w:lineRule="auto"/>
              <w:ind w:right="-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b/>
                <w:kern w:val="1"/>
                <w:sz w:val="20"/>
                <w:szCs w:val="20"/>
                <w:lang w:eastAsia="ru-RU"/>
              </w:rPr>
            </w:pPr>
            <w:hyperlink r:id="rId6" w:tgtFrame="_blank" w:history="1">
              <w:r w:rsidR="00F271EC" w:rsidRPr="001D6D67">
                <w:rPr>
                  <w:rFonts w:ascii="Georgia" w:eastAsia="Calibri" w:hAnsi="Georgia" w:cs="Times New Roman"/>
                  <w:kern w:val="1"/>
                  <w:sz w:val="20"/>
                  <w:szCs w:val="20"/>
                  <w:lang w:eastAsia="ru-RU"/>
                </w:rPr>
                <w:t>ФГБОУ ВО «Московский государственный университет имени М.В. Ломоносова»</w:t>
              </w:r>
            </w:hyperlink>
            <w:r w:rsidR="00F271EC"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 xml:space="preserve"> (МГУ)</w:t>
            </w:r>
            <w:r w:rsidR="00F85609"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</w:p>
          <w:p w:rsidR="00F271EC" w:rsidRPr="001D6D67" w:rsidRDefault="00F271EC" w:rsidP="001D6D67">
            <w:pPr>
              <w:spacing w:line="204" w:lineRule="auto"/>
              <w:ind w:right="-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b/>
                <w:kern w:val="1"/>
                <w:sz w:val="20"/>
                <w:szCs w:val="20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>ФГБОУ ВО «Санкт-Петербургский государственный университет» (СПбГУ)</w:t>
            </w:r>
          </w:p>
          <w:p w:rsidR="00C1484A" w:rsidRPr="001D6D67" w:rsidRDefault="00C1484A" w:rsidP="001D6D67">
            <w:pPr>
              <w:suppressAutoHyphens/>
              <w:spacing w:line="204" w:lineRule="auto"/>
              <w:ind w:right="-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b/>
                <w:kern w:val="1"/>
                <w:sz w:val="20"/>
                <w:szCs w:val="20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>УО Белорусский государственный экономический университет (БГЭУ)</w:t>
            </w:r>
          </w:p>
          <w:p w:rsidR="00F271EC" w:rsidRPr="001D6D67" w:rsidRDefault="00F271EC" w:rsidP="001D6D67">
            <w:pPr>
              <w:widowControl w:val="0"/>
              <w:suppressAutoHyphens/>
              <w:spacing w:line="204" w:lineRule="auto"/>
              <w:ind w:right="-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 xml:space="preserve">Карагандинский экономический университет </w:t>
            </w:r>
            <w:proofErr w:type="spellStart"/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>Казпотребсоюза</w:t>
            </w:r>
            <w:proofErr w:type="spellEnd"/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 xml:space="preserve"> (КЭУК)</w:t>
            </w:r>
          </w:p>
          <w:p w:rsidR="00F271EC" w:rsidRPr="001D6D67" w:rsidRDefault="00F271EC" w:rsidP="001D6D67">
            <w:pPr>
              <w:widowControl w:val="0"/>
              <w:suppressAutoHyphens/>
              <w:spacing w:line="204" w:lineRule="auto"/>
              <w:ind w:right="-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b/>
                <w:kern w:val="1"/>
                <w:sz w:val="20"/>
                <w:szCs w:val="20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>ФГБОУ ВО «Волгоградский государственный технический университет (</w:t>
            </w:r>
            <w:proofErr w:type="spellStart"/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>ВолгГТУ</w:t>
            </w:r>
            <w:proofErr w:type="spellEnd"/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>)</w:t>
            </w:r>
          </w:p>
          <w:p w:rsidR="00F271EC" w:rsidRPr="001D6D67" w:rsidRDefault="00F271EC" w:rsidP="001D6D67">
            <w:pPr>
              <w:widowControl w:val="0"/>
              <w:suppressAutoHyphens/>
              <w:spacing w:line="204" w:lineRule="auto"/>
              <w:ind w:right="-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b/>
                <w:kern w:val="1"/>
                <w:sz w:val="20"/>
                <w:szCs w:val="20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>ФГБОУ ВО «Дагестанский государственный университет» (ДГУ)</w:t>
            </w:r>
          </w:p>
          <w:p w:rsidR="00F271EC" w:rsidRPr="001D6D67" w:rsidRDefault="00F271EC" w:rsidP="001D6D67">
            <w:pPr>
              <w:widowControl w:val="0"/>
              <w:suppressAutoHyphens/>
              <w:spacing w:line="204" w:lineRule="auto"/>
              <w:ind w:right="-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b/>
                <w:kern w:val="1"/>
                <w:sz w:val="20"/>
                <w:szCs w:val="20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>ФГБОУ ВО «Ивановский государственный университет» (</w:t>
            </w:r>
            <w:proofErr w:type="spellStart"/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>ИвГУ</w:t>
            </w:r>
            <w:proofErr w:type="spellEnd"/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>)</w:t>
            </w:r>
          </w:p>
          <w:p w:rsidR="00F271EC" w:rsidRPr="001D6D67" w:rsidRDefault="00F271EC" w:rsidP="001D6D67">
            <w:pPr>
              <w:widowControl w:val="0"/>
              <w:suppressAutoHyphens/>
              <w:spacing w:line="204" w:lineRule="auto"/>
              <w:ind w:right="-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b/>
                <w:kern w:val="1"/>
                <w:sz w:val="20"/>
                <w:szCs w:val="20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>ФГБОУ ВО «Кубанский государственный университет» (</w:t>
            </w:r>
            <w:proofErr w:type="spellStart"/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>КубГУ</w:t>
            </w:r>
            <w:proofErr w:type="spellEnd"/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>)</w:t>
            </w:r>
          </w:p>
          <w:p w:rsidR="00F271EC" w:rsidRPr="001D6D67" w:rsidRDefault="00F271EC" w:rsidP="001D6D67">
            <w:pPr>
              <w:widowControl w:val="0"/>
              <w:suppressAutoHyphens/>
              <w:spacing w:line="204" w:lineRule="auto"/>
              <w:ind w:right="-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b/>
                <w:kern w:val="1"/>
                <w:sz w:val="20"/>
                <w:szCs w:val="20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>ФГБОУ ВО «Тамбовский государственный университет имени Г.Р. Державина» (ТГУ им. Г.Р. Державина)</w:t>
            </w:r>
          </w:p>
          <w:p w:rsidR="00F271EC" w:rsidRPr="001D6D67" w:rsidRDefault="00F271EC" w:rsidP="001D6D67">
            <w:pPr>
              <w:widowControl w:val="0"/>
              <w:suppressAutoHyphens/>
              <w:spacing w:line="204" w:lineRule="auto"/>
              <w:ind w:right="-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>ФГБОУ ВО «Тверской государственный университет» (</w:t>
            </w:r>
            <w:proofErr w:type="spellStart"/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>ТвГУ</w:t>
            </w:r>
            <w:proofErr w:type="spellEnd"/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>)</w:t>
            </w:r>
          </w:p>
          <w:p w:rsidR="001D6D67" w:rsidRPr="001D6D67" w:rsidRDefault="001D6D67" w:rsidP="001D6D67">
            <w:pPr>
              <w:widowControl w:val="0"/>
              <w:suppressAutoHyphens/>
              <w:spacing w:line="204" w:lineRule="auto"/>
              <w:ind w:right="-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b/>
                <w:kern w:val="1"/>
                <w:sz w:val="20"/>
                <w:szCs w:val="20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>ФГАОУ ВО «Южный федеральный университет» (ЮФУ)</w:t>
            </w:r>
          </w:p>
          <w:p w:rsidR="006605C0" w:rsidRPr="001D6D67" w:rsidRDefault="006605C0" w:rsidP="001D6D67">
            <w:pPr>
              <w:widowControl w:val="0"/>
              <w:suppressAutoHyphens/>
              <w:spacing w:line="204" w:lineRule="auto"/>
              <w:ind w:right="-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spacing w:val="-4"/>
                <w:kern w:val="16"/>
                <w:sz w:val="8"/>
                <w:szCs w:val="20"/>
                <w:lang w:eastAsia="ru-RU"/>
              </w:rPr>
            </w:pPr>
          </w:p>
          <w:p w:rsidR="006605C0" w:rsidRPr="001D6D67" w:rsidRDefault="006605C0" w:rsidP="001D6D67">
            <w:pPr>
              <w:widowControl w:val="0"/>
              <w:suppressAutoHyphens/>
              <w:spacing w:line="204" w:lineRule="auto"/>
              <w:ind w:right="-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spacing w:val="-4"/>
                <w:kern w:val="16"/>
                <w:sz w:val="20"/>
                <w:szCs w:val="20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spacing w:val="-4"/>
                <w:kern w:val="16"/>
                <w:sz w:val="20"/>
                <w:szCs w:val="20"/>
                <w:lang w:eastAsia="ru-RU"/>
              </w:rPr>
              <w:t>АНО "Институт научных коммуникаций"</w:t>
            </w:r>
          </w:p>
          <w:p w:rsidR="006605C0" w:rsidRPr="001D6D67" w:rsidRDefault="006605C0" w:rsidP="001D6D67">
            <w:pPr>
              <w:widowControl w:val="0"/>
              <w:suppressAutoHyphens/>
              <w:spacing w:line="204" w:lineRule="auto"/>
              <w:ind w:right="-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b/>
                <w:spacing w:val="-4"/>
                <w:kern w:val="16"/>
                <w:sz w:val="20"/>
                <w:szCs w:val="20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spacing w:val="-4"/>
                <w:kern w:val="16"/>
                <w:sz w:val="20"/>
                <w:szCs w:val="20"/>
                <w:lang w:eastAsia="ru-RU"/>
              </w:rPr>
              <w:t>АНО НИИ «Экономики ЮФО»</w:t>
            </w:r>
          </w:p>
          <w:p w:rsidR="00F271EC" w:rsidRPr="001D6D67" w:rsidRDefault="00F271EC" w:rsidP="001D6D67">
            <w:pPr>
              <w:widowControl w:val="0"/>
              <w:suppressAutoHyphens/>
              <w:spacing w:after="60" w:line="204" w:lineRule="auto"/>
              <w:ind w:right="-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 w:cs="Times New Roman"/>
                <w:sz w:val="8"/>
                <w:szCs w:val="20"/>
              </w:rPr>
            </w:pPr>
          </w:p>
        </w:tc>
      </w:tr>
      <w:tr w:rsidR="00F271EC" w:rsidRPr="001D6D67" w:rsidTr="001D6D67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:rsidR="00F271EC" w:rsidRPr="001D6D67" w:rsidRDefault="00F271EC" w:rsidP="001D6D67">
            <w:pPr>
              <w:widowControl w:val="0"/>
              <w:suppressAutoHyphens/>
              <w:spacing w:line="216" w:lineRule="auto"/>
              <w:ind w:right="-108"/>
              <w:jc w:val="right"/>
              <w:rPr>
                <w:rFonts w:ascii="Georgia" w:eastAsia="Calibri" w:hAnsi="Georgia" w:cs="Times New Roman"/>
                <w:kern w:val="1"/>
                <w:sz w:val="20"/>
                <w:szCs w:val="20"/>
                <w:u w:val="single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color w:val="FF0000"/>
                <w:kern w:val="1"/>
                <w:sz w:val="20"/>
                <w:szCs w:val="20"/>
                <w:u w:val="single"/>
                <w:lang w:eastAsia="ru-RU"/>
              </w:rPr>
              <w:t>Информационная поддержка:</w:t>
            </w:r>
          </w:p>
        </w:tc>
        <w:tc>
          <w:tcPr>
            <w:tcW w:w="8786" w:type="dxa"/>
            <w:gridSpan w:val="2"/>
            <w:shd w:val="clear" w:color="auto" w:fill="FFFFFF" w:themeFill="background1"/>
          </w:tcPr>
          <w:p w:rsidR="00F271EC" w:rsidRPr="001D6D67" w:rsidRDefault="00F271EC" w:rsidP="001D6D67">
            <w:pPr>
              <w:widowControl w:val="0"/>
              <w:suppressAutoHyphens/>
              <w:spacing w:line="20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Times New Roman"/>
                <w:spacing w:val="-4"/>
                <w:kern w:val="16"/>
                <w:sz w:val="20"/>
                <w:szCs w:val="20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spacing w:val="-4"/>
                <w:kern w:val="16"/>
                <w:sz w:val="20"/>
                <w:szCs w:val="20"/>
                <w:lang w:eastAsia="ru-RU"/>
              </w:rPr>
              <w:t>Журнал «Вопросы политической экономии»</w:t>
            </w:r>
          </w:p>
          <w:p w:rsidR="00F271EC" w:rsidRPr="001D6D67" w:rsidRDefault="00F271EC" w:rsidP="001D6D67">
            <w:pPr>
              <w:widowControl w:val="0"/>
              <w:suppressAutoHyphens/>
              <w:spacing w:line="20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Times New Roman"/>
                <w:spacing w:val="-4"/>
                <w:kern w:val="16"/>
                <w:sz w:val="20"/>
                <w:szCs w:val="20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spacing w:val="-4"/>
                <w:kern w:val="16"/>
                <w:sz w:val="20"/>
                <w:szCs w:val="20"/>
                <w:lang w:eastAsia="ru-RU"/>
              </w:rPr>
              <w:t xml:space="preserve">Журнал «Вестник </w:t>
            </w:r>
            <w:proofErr w:type="spellStart"/>
            <w:r w:rsidRPr="001D6D67">
              <w:rPr>
                <w:rFonts w:ascii="Georgia" w:eastAsia="Calibri" w:hAnsi="Georgia" w:cs="Times New Roman"/>
                <w:spacing w:val="-4"/>
                <w:kern w:val="16"/>
                <w:sz w:val="20"/>
                <w:szCs w:val="20"/>
                <w:lang w:eastAsia="ru-RU"/>
              </w:rPr>
              <w:t>ТвГУ</w:t>
            </w:r>
            <w:proofErr w:type="spellEnd"/>
            <w:r w:rsidRPr="001D6D67">
              <w:rPr>
                <w:rFonts w:ascii="Georgia" w:eastAsia="Calibri" w:hAnsi="Georgia" w:cs="Times New Roman"/>
                <w:spacing w:val="-4"/>
                <w:kern w:val="16"/>
                <w:sz w:val="20"/>
                <w:szCs w:val="20"/>
                <w:lang w:eastAsia="ru-RU"/>
              </w:rPr>
              <w:t>. Серия: Экономика и управление»</w:t>
            </w:r>
          </w:p>
          <w:p w:rsidR="00F271EC" w:rsidRPr="001D6D67" w:rsidRDefault="00F271EC" w:rsidP="001D6D67">
            <w:pPr>
              <w:widowControl w:val="0"/>
              <w:suppressAutoHyphens/>
              <w:spacing w:line="20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 xml:space="preserve">Журнал «Известия </w:t>
            </w:r>
            <w:proofErr w:type="spellStart"/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>ВолгГТУ</w:t>
            </w:r>
            <w:proofErr w:type="spellEnd"/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>. Серия "Актуальные проблемы реформирования российской экономики: теория, практика, перспектива"</w:t>
            </w:r>
          </w:p>
          <w:p w:rsidR="00F271EC" w:rsidRPr="001D6D67" w:rsidRDefault="00F271EC" w:rsidP="001D6D67">
            <w:pPr>
              <w:widowControl w:val="0"/>
              <w:suppressAutoHyphens/>
              <w:spacing w:line="20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  <w:t>Журнал «Теоретическая экономика»</w:t>
            </w:r>
          </w:p>
          <w:p w:rsidR="00F271EC" w:rsidRPr="001D6D67" w:rsidRDefault="00F271EC" w:rsidP="001D6D67">
            <w:pPr>
              <w:suppressAutoHyphens/>
              <w:spacing w:line="20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Times New Roman"/>
                <w:spacing w:val="-4"/>
                <w:kern w:val="16"/>
                <w:sz w:val="20"/>
                <w:szCs w:val="20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spacing w:val="-4"/>
                <w:kern w:val="16"/>
                <w:sz w:val="20"/>
                <w:szCs w:val="20"/>
                <w:lang w:eastAsia="ru-RU"/>
              </w:rPr>
              <w:t>Журнал «Экономика Бизнес Банки»</w:t>
            </w:r>
          </w:p>
          <w:p w:rsidR="0060288E" w:rsidRPr="001D6D67" w:rsidRDefault="0060288E" w:rsidP="001D6D67">
            <w:pPr>
              <w:suppressAutoHyphens/>
              <w:spacing w:line="20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Times New Roman"/>
                <w:spacing w:val="-4"/>
                <w:kern w:val="16"/>
                <w:sz w:val="20"/>
                <w:szCs w:val="20"/>
                <w:lang w:eastAsia="ru-RU"/>
              </w:rPr>
            </w:pPr>
            <w:r w:rsidRPr="001D6D67">
              <w:rPr>
                <w:rFonts w:ascii="Georgia" w:eastAsia="Calibri" w:hAnsi="Georgia" w:cs="Times New Roman"/>
                <w:spacing w:val="-4"/>
                <w:kern w:val="16"/>
                <w:sz w:val="20"/>
                <w:szCs w:val="20"/>
                <w:lang w:val="en-US" w:eastAsia="ru-RU"/>
              </w:rPr>
              <w:t>I</w:t>
            </w:r>
            <w:r w:rsidRPr="001D6D67">
              <w:rPr>
                <w:rFonts w:ascii="Georgia" w:eastAsia="Calibri" w:hAnsi="Georgia" w:cs="Times New Roman"/>
                <w:spacing w:val="-4"/>
                <w:kern w:val="16"/>
                <w:sz w:val="20"/>
                <w:szCs w:val="20"/>
                <w:lang w:eastAsia="ru-RU"/>
              </w:rPr>
              <w:t xml:space="preserve"> Российский портал электронных конференций</w:t>
            </w:r>
          </w:p>
          <w:p w:rsidR="001D6D67" w:rsidRPr="001D6D67" w:rsidRDefault="000E1FAD" w:rsidP="001D6D67">
            <w:pPr>
              <w:suppressAutoHyphens/>
              <w:spacing w:line="20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Georgia" w:eastAsia="Calibri" w:hAnsi="Georgia" w:cs="Times New Roman"/>
                <w:spacing w:val="-4"/>
                <w:kern w:val="16"/>
                <w:sz w:val="20"/>
                <w:szCs w:val="20"/>
                <w:lang w:eastAsia="ru-RU"/>
              </w:rPr>
              <w:t xml:space="preserve">Издательство </w:t>
            </w:r>
            <w:r w:rsidRPr="000E1FAD">
              <w:rPr>
                <w:rFonts w:ascii="Georgia" w:eastAsia="Calibri" w:hAnsi="Georgia" w:cs="Times New Roman"/>
                <w:spacing w:val="-4"/>
                <w:kern w:val="16"/>
                <w:sz w:val="20"/>
                <w:szCs w:val="20"/>
                <w:lang w:eastAsia="ru-RU"/>
              </w:rPr>
              <w:t>LSP</w:t>
            </w:r>
            <w:r>
              <w:rPr>
                <w:rFonts w:ascii="Georgia" w:eastAsia="Calibri" w:hAnsi="Georgia" w:cs="Times New Roman"/>
                <w:spacing w:val="-4"/>
                <w:kern w:val="16"/>
                <w:sz w:val="20"/>
                <w:szCs w:val="20"/>
                <w:lang w:eastAsia="ru-RU"/>
              </w:rPr>
              <w:t xml:space="preserve"> (Лондон, Великобритания)</w:t>
            </w:r>
          </w:p>
        </w:tc>
      </w:tr>
    </w:tbl>
    <w:p w:rsidR="00F271EC" w:rsidRPr="001D6D67" w:rsidRDefault="00F271EC" w:rsidP="001D6D67">
      <w:pPr>
        <w:widowControl w:val="0"/>
        <w:spacing w:before="120" w:after="120" w:line="240" w:lineRule="auto"/>
        <w:jc w:val="center"/>
        <w:outlineLvl w:val="1"/>
        <w:rPr>
          <w:rFonts w:ascii="Georgia" w:eastAsia="Times New Roman" w:hAnsi="Georgia" w:cs="Times New Roman"/>
          <w:b/>
          <w:color w:val="0070C0"/>
          <w:sz w:val="28"/>
          <w:szCs w:val="32"/>
          <w:lang w:eastAsia="ru-RU"/>
        </w:rPr>
      </w:pPr>
      <w:r w:rsidRPr="001D6D67">
        <w:rPr>
          <w:rFonts w:ascii="Georgia" w:eastAsia="Calibri" w:hAnsi="Georgia" w:cs="Times New Roman"/>
          <w:b/>
          <w:color w:val="0070C0"/>
          <w:sz w:val="28"/>
          <w:szCs w:val="32"/>
        </w:rPr>
        <w:t>ИНФОРМАЦИОННОЕ ПИСЬМО</w:t>
      </w:r>
    </w:p>
    <w:p w:rsidR="00F271EC" w:rsidRPr="001D6D67" w:rsidRDefault="00F271EC" w:rsidP="001D6D67">
      <w:pPr>
        <w:widowControl w:val="0"/>
        <w:spacing w:after="120" w:line="240" w:lineRule="auto"/>
        <w:jc w:val="center"/>
        <w:rPr>
          <w:rFonts w:ascii="Georgia" w:eastAsia="Calibri" w:hAnsi="Georgia" w:cs="Times New Roman"/>
          <w:i/>
          <w:color w:val="FF0000"/>
          <w:kern w:val="1"/>
          <w:sz w:val="24"/>
          <w:szCs w:val="28"/>
          <w:lang w:eastAsia="ru-RU"/>
        </w:rPr>
      </w:pPr>
      <w:r w:rsidRPr="001D6D67">
        <w:rPr>
          <w:rFonts w:ascii="Georgia" w:eastAsia="Calibri" w:hAnsi="Georgia" w:cs="Times New Roman"/>
          <w:i/>
          <w:color w:val="FF0000"/>
          <w:kern w:val="1"/>
          <w:sz w:val="24"/>
          <w:szCs w:val="28"/>
          <w:lang w:eastAsia="ru-RU"/>
        </w:rPr>
        <w:t>Приглашаем Вас принять участие в работе</w:t>
      </w:r>
    </w:p>
    <w:p w:rsidR="00F271EC" w:rsidRPr="001D6D67" w:rsidRDefault="00F271EC" w:rsidP="00F271EC">
      <w:pPr>
        <w:widowControl w:val="0"/>
        <w:suppressAutoHyphens/>
        <w:spacing w:after="0" w:line="240" w:lineRule="auto"/>
        <w:jc w:val="center"/>
        <w:rPr>
          <w:rFonts w:ascii="Georgia" w:eastAsia="Calibri" w:hAnsi="Georgia" w:cs="Times New Roman"/>
          <w:color w:val="7030A0"/>
          <w:kern w:val="1"/>
          <w:sz w:val="24"/>
          <w:szCs w:val="28"/>
          <w:lang w:eastAsia="ru-RU"/>
        </w:rPr>
      </w:pPr>
      <w:r w:rsidRPr="001D6D67">
        <w:rPr>
          <w:rFonts w:ascii="Georgia" w:eastAsia="Calibri" w:hAnsi="Georgia" w:cs="Times New Roman"/>
          <w:color w:val="7030A0"/>
          <w:kern w:val="1"/>
          <w:sz w:val="24"/>
          <w:szCs w:val="28"/>
          <w:lang w:val="x-none" w:eastAsia="ru-RU"/>
        </w:rPr>
        <w:t>МЕЖДУНАРОДНО</w:t>
      </w:r>
      <w:r w:rsidRPr="001D6D67">
        <w:rPr>
          <w:rFonts w:ascii="Georgia" w:eastAsia="Calibri" w:hAnsi="Georgia" w:cs="Times New Roman"/>
          <w:color w:val="7030A0"/>
          <w:kern w:val="1"/>
          <w:sz w:val="24"/>
          <w:szCs w:val="28"/>
          <w:lang w:eastAsia="ru-RU"/>
        </w:rPr>
        <w:t>ГО</w:t>
      </w:r>
      <w:r w:rsidRPr="001D6D67">
        <w:rPr>
          <w:rFonts w:ascii="Georgia" w:eastAsia="Calibri" w:hAnsi="Georgia" w:cs="Times New Roman"/>
          <w:color w:val="7030A0"/>
          <w:kern w:val="1"/>
          <w:sz w:val="24"/>
          <w:szCs w:val="28"/>
          <w:lang w:val="x-none" w:eastAsia="ru-RU"/>
        </w:rPr>
        <w:t xml:space="preserve"> </w:t>
      </w:r>
      <w:r w:rsidRPr="001D6D67">
        <w:rPr>
          <w:rFonts w:ascii="Georgia" w:eastAsia="Calibri" w:hAnsi="Georgia" w:cs="Times New Roman"/>
          <w:color w:val="7030A0"/>
          <w:kern w:val="1"/>
          <w:sz w:val="24"/>
          <w:szCs w:val="28"/>
          <w:lang w:eastAsia="ru-RU"/>
        </w:rPr>
        <w:t>КРУГЛОГО СТОЛА</w:t>
      </w:r>
    </w:p>
    <w:p w:rsidR="00F271EC" w:rsidRPr="001D6D67" w:rsidRDefault="00F271EC" w:rsidP="001D6D67">
      <w:pPr>
        <w:spacing w:before="80" w:after="60" w:line="240" w:lineRule="auto"/>
        <w:jc w:val="center"/>
        <w:rPr>
          <w:rFonts w:ascii="Georgia" w:eastAsia="Calibri" w:hAnsi="Georgia" w:cs="Times New Roman"/>
          <w:b/>
          <w:color w:val="FF0000"/>
          <w:sz w:val="28"/>
          <w:szCs w:val="32"/>
        </w:rPr>
      </w:pPr>
      <w:r w:rsidRPr="001D6D67">
        <w:rPr>
          <w:rFonts w:ascii="Georgia" w:hAnsi="Georgia"/>
          <w:b/>
          <w:color w:val="FF0000"/>
          <w:sz w:val="28"/>
          <w:szCs w:val="32"/>
        </w:rPr>
        <w:t>«ПОЛИТИЧЕСКАЯ ЭКОНОМИЯ СЕГОДНЯ»</w:t>
      </w:r>
    </w:p>
    <w:p w:rsidR="005645DD" w:rsidRDefault="006605C0" w:rsidP="006605C0">
      <w:pPr>
        <w:spacing w:after="0" w:line="240" w:lineRule="auto"/>
        <w:jc w:val="center"/>
        <w:rPr>
          <w:rFonts w:ascii="Georgia" w:eastAsia="Calibri" w:hAnsi="Georgia" w:cs="Times New Roman"/>
          <w:b/>
          <w:i/>
          <w:color w:val="7030A0"/>
          <w:sz w:val="24"/>
          <w:szCs w:val="28"/>
        </w:rPr>
      </w:pPr>
      <w:r w:rsidRPr="001D6D67">
        <w:rPr>
          <w:rFonts w:ascii="Georgia" w:eastAsia="Calibri" w:hAnsi="Georgia" w:cs="Times New Roman"/>
          <w:b/>
          <w:i/>
          <w:color w:val="7030A0"/>
          <w:sz w:val="24"/>
          <w:szCs w:val="28"/>
        </w:rPr>
        <w:t xml:space="preserve">к юбилею </w:t>
      </w:r>
    </w:p>
    <w:p w:rsidR="001D6D67" w:rsidRDefault="006605C0" w:rsidP="006605C0">
      <w:pPr>
        <w:spacing w:after="0" w:line="240" w:lineRule="auto"/>
        <w:jc w:val="center"/>
        <w:rPr>
          <w:rFonts w:ascii="Georgia" w:eastAsia="Calibri" w:hAnsi="Georgia" w:cs="Times New Roman"/>
          <w:b/>
          <w:i/>
          <w:color w:val="7030A0"/>
          <w:sz w:val="24"/>
          <w:szCs w:val="28"/>
        </w:rPr>
      </w:pPr>
      <w:r w:rsidRPr="001D6D67">
        <w:rPr>
          <w:rFonts w:ascii="Georgia" w:eastAsia="Calibri" w:hAnsi="Georgia" w:cs="Times New Roman"/>
          <w:b/>
          <w:i/>
          <w:color w:val="7030A0"/>
          <w:sz w:val="24"/>
          <w:szCs w:val="28"/>
        </w:rPr>
        <w:t xml:space="preserve">Президента Финансового университета, </w:t>
      </w:r>
    </w:p>
    <w:p w:rsidR="001D6D67" w:rsidRDefault="006605C0" w:rsidP="006605C0">
      <w:pPr>
        <w:spacing w:after="0" w:line="240" w:lineRule="auto"/>
        <w:jc w:val="center"/>
        <w:rPr>
          <w:rFonts w:ascii="Georgia" w:eastAsia="Calibri" w:hAnsi="Georgia" w:cs="Times New Roman"/>
          <w:b/>
          <w:i/>
          <w:color w:val="7030A0"/>
          <w:sz w:val="24"/>
          <w:szCs w:val="28"/>
        </w:rPr>
      </w:pPr>
      <w:r w:rsidRPr="001D6D67">
        <w:rPr>
          <w:rFonts w:ascii="Georgia" w:eastAsia="Calibri" w:hAnsi="Georgia" w:cs="Times New Roman"/>
          <w:b/>
          <w:i/>
          <w:color w:val="7030A0"/>
          <w:sz w:val="24"/>
          <w:szCs w:val="28"/>
        </w:rPr>
        <w:t xml:space="preserve">Заслуженного деятеля науки Российской Федерации, </w:t>
      </w:r>
    </w:p>
    <w:p w:rsidR="001D6D67" w:rsidRPr="001D6D67" w:rsidRDefault="006605C0" w:rsidP="006605C0">
      <w:pPr>
        <w:spacing w:after="0" w:line="240" w:lineRule="auto"/>
        <w:jc w:val="center"/>
        <w:rPr>
          <w:rFonts w:ascii="Georgia" w:eastAsia="Calibri" w:hAnsi="Georgia" w:cs="Times New Roman"/>
          <w:b/>
          <w:i/>
          <w:color w:val="7030A0"/>
          <w:sz w:val="24"/>
          <w:szCs w:val="28"/>
        </w:rPr>
      </w:pPr>
      <w:r w:rsidRPr="001D6D67">
        <w:rPr>
          <w:rFonts w:ascii="Georgia" w:eastAsia="Calibri" w:hAnsi="Georgia" w:cs="Times New Roman"/>
          <w:b/>
          <w:i/>
          <w:color w:val="7030A0"/>
          <w:sz w:val="24"/>
          <w:szCs w:val="28"/>
        </w:rPr>
        <w:t xml:space="preserve">доктора экономических наук, профессора </w:t>
      </w:r>
    </w:p>
    <w:p w:rsidR="006605C0" w:rsidRPr="001D6D67" w:rsidRDefault="006605C0" w:rsidP="005645DD">
      <w:pPr>
        <w:spacing w:after="80" w:line="240" w:lineRule="auto"/>
        <w:jc w:val="center"/>
        <w:rPr>
          <w:rFonts w:ascii="Georgia" w:eastAsia="Calibri" w:hAnsi="Georgia" w:cs="Times New Roman"/>
          <w:b/>
          <w:i/>
          <w:color w:val="FF0000"/>
          <w:sz w:val="28"/>
          <w:szCs w:val="28"/>
        </w:rPr>
      </w:pPr>
      <w:r w:rsidRPr="001D6D67">
        <w:rPr>
          <w:rFonts w:ascii="Georgia" w:eastAsia="Calibri" w:hAnsi="Georgia" w:cs="Times New Roman"/>
          <w:b/>
          <w:i/>
          <w:color w:val="FF0000"/>
          <w:sz w:val="28"/>
          <w:szCs w:val="28"/>
        </w:rPr>
        <w:t>Грязновой Аллы Георгиевны</w:t>
      </w:r>
    </w:p>
    <w:p w:rsidR="00F271EC" w:rsidRPr="001D6D67" w:rsidRDefault="00F271EC" w:rsidP="00F271EC">
      <w:pPr>
        <w:spacing w:after="0" w:line="240" w:lineRule="auto"/>
        <w:jc w:val="center"/>
        <w:rPr>
          <w:rFonts w:ascii="Georgia" w:eastAsia="Calibri" w:hAnsi="Georgia" w:cs="Times New Roman"/>
          <w:i/>
          <w:color w:val="7030A0"/>
          <w:sz w:val="24"/>
          <w:szCs w:val="28"/>
        </w:rPr>
      </w:pPr>
      <w:r w:rsidRPr="001D6D67">
        <w:rPr>
          <w:rFonts w:ascii="Georgia" w:eastAsia="Calibri" w:hAnsi="Georgia" w:cs="Times New Roman"/>
          <w:b/>
          <w:kern w:val="1"/>
          <w:sz w:val="24"/>
          <w:szCs w:val="28"/>
          <w:lang w:eastAsia="ru-RU"/>
        </w:rPr>
        <w:t xml:space="preserve"> </w:t>
      </w:r>
      <w:r w:rsidRPr="001D6D67">
        <w:rPr>
          <w:rFonts w:ascii="Georgia" w:eastAsia="Calibri" w:hAnsi="Georgia" w:cs="Times New Roman"/>
          <w:i/>
          <w:color w:val="7030A0"/>
          <w:sz w:val="24"/>
          <w:szCs w:val="28"/>
        </w:rPr>
        <w:t xml:space="preserve">Москва, Финансовый университет, </w:t>
      </w:r>
      <w:r w:rsidRPr="001D6D67">
        <w:rPr>
          <w:rFonts w:ascii="Georgia" w:eastAsia="Calibri" w:hAnsi="Georgia" w:cs="Times New Roman"/>
          <w:b/>
          <w:i/>
          <w:color w:val="7030A0"/>
          <w:sz w:val="24"/>
          <w:szCs w:val="28"/>
        </w:rPr>
        <w:t>05</w:t>
      </w:r>
      <w:r w:rsidRPr="001D6D67">
        <w:rPr>
          <w:rFonts w:ascii="Georgia" w:eastAsia="Calibri" w:hAnsi="Georgia" w:cs="Times New Roman"/>
          <w:i/>
          <w:color w:val="7030A0"/>
          <w:sz w:val="24"/>
          <w:szCs w:val="28"/>
        </w:rPr>
        <w:t xml:space="preserve"> </w:t>
      </w:r>
      <w:r w:rsidRPr="001D6D67">
        <w:rPr>
          <w:rFonts w:ascii="Georgia" w:eastAsia="Calibri" w:hAnsi="Georgia" w:cs="Times New Roman"/>
          <w:b/>
          <w:i/>
          <w:color w:val="7030A0"/>
          <w:sz w:val="24"/>
          <w:szCs w:val="28"/>
        </w:rPr>
        <w:t>декабря 2017 г</w:t>
      </w:r>
      <w:r w:rsidRPr="001D6D67">
        <w:rPr>
          <w:rFonts w:ascii="Georgia" w:eastAsia="Calibri" w:hAnsi="Georgia" w:cs="Times New Roman"/>
          <w:i/>
          <w:color w:val="7030A0"/>
          <w:sz w:val="24"/>
          <w:szCs w:val="28"/>
        </w:rPr>
        <w:t xml:space="preserve">. </w:t>
      </w:r>
    </w:p>
    <w:p w:rsidR="00D7293F" w:rsidRPr="001D6D67" w:rsidRDefault="00F271EC" w:rsidP="001D6D67">
      <w:pPr>
        <w:spacing w:before="120" w:after="0" w:line="276" w:lineRule="auto"/>
        <w:ind w:firstLine="709"/>
        <w:jc w:val="both"/>
        <w:rPr>
          <w:rFonts w:ascii="Georgia" w:eastAsia="Calibri" w:hAnsi="Georgia" w:cs="Times New Roman"/>
          <w:bCs/>
          <w:sz w:val="24"/>
          <w:szCs w:val="27"/>
        </w:rPr>
      </w:pPr>
      <w:r w:rsidRPr="001D6D67">
        <w:rPr>
          <w:rFonts w:ascii="Georgia" w:eastAsia="Calibri" w:hAnsi="Georgia" w:cs="Times New Roman"/>
          <w:sz w:val="24"/>
          <w:szCs w:val="27"/>
        </w:rPr>
        <w:t xml:space="preserve">Сегодня экономическая теория стала испытывать значительные трудности в теоретическом обосновании и разработке путей преодоления негативных явлений современной </w:t>
      </w:r>
      <w:r w:rsidR="006455ED" w:rsidRPr="001D6D67">
        <w:rPr>
          <w:rFonts w:ascii="Georgia" w:eastAsia="Calibri" w:hAnsi="Georgia" w:cs="Times New Roman"/>
          <w:sz w:val="24"/>
          <w:szCs w:val="27"/>
        </w:rPr>
        <w:t xml:space="preserve">социально-экономической </w:t>
      </w:r>
      <w:r w:rsidRPr="001D6D67">
        <w:rPr>
          <w:rFonts w:ascii="Georgia" w:eastAsia="Calibri" w:hAnsi="Georgia" w:cs="Times New Roman"/>
          <w:sz w:val="24"/>
          <w:szCs w:val="27"/>
        </w:rPr>
        <w:t xml:space="preserve">системы на основе использования </w:t>
      </w:r>
      <w:r w:rsidR="006455ED" w:rsidRPr="001D6D67">
        <w:rPr>
          <w:rFonts w:ascii="Georgia" w:eastAsia="Calibri" w:hAnsi="Georgia" w:cs="Times New Roman"/>
          <w:sz w:val="24"/>
          <w:szCs w:val="27"/>
        </w:rPr>
        <w:t>общепринятых</w:t>
      </w:r>
      <w:r w:rsidRPr="001D6D67">
        <w:rPr>
          <w:rFonts w:ascii="Georgia" w:eastAsia="Calibri" w:hAnsi="Georgia" w:cs="Times New Roman"/>
          <w:sz w:val="24"/>
          <w:szCs w:val="27"/>
        </w:rPr>
        <w:t xml:space="preserve"> макроэкономических регуляторов. Переход к классической экономической теории – политической экономии – трудный, но неизбежный процесс, поскольку решение этой задачи отвечает национальным интересам современной России.</w:t>
      </w:r>
      <w:r w:rsidRPr="001D6D67">
        <w:rPr>
          <w:rFonts w:ascii="Georgia" w:eastAsia="Calibri" w:hAnsi="Georgia" w:cs="Times New Roman"/>
          <w:bCs/>
          <w:sz w:val="24"/>
          <w:szCs w:val="27"/>
        </w:rPr>
        <w:t xml:space="preserve"> </w:t>
      </w:r>
      <w:r w:rsidR="00D7293F" w:rsidRPr="001D6D67">
        <w:rPr>
          <w:rFonts w:ascii="Georgia" w:eastAsia="Calibri" w:hAnsi="Georgia" w:cs="Times New Roman"/>
          <w:bCs/>
          <w:sz w:val="24"/>
          <w:szCs w:val="27"/>
        </w:rPr>
        <w:t>Актуализация проблемы возрождения политэкономического подхода к исследованию актуальных проблем современной экономики предполагает обсуждение следующих её вопросов:</w:t>
      </w:r>
    </w:p>
    <w:p w:rsidR="00773F06" w:rsidRPr="001D6D67" w:rsidRDefault="00773F06" w:rsidP="00773F06">
      <w:pPr>
        <w:pStyle w:val="a4"/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Georgia" w:eastAsia="Calibri" w:hAnsi="Georgia" w:cs="Times New Roman"/>
          <w:sz w:val="24"/>
          <w:szCs w:val="27"/>
        </w:rPr>
      </w:pPr>
      <w:r w:rsidRPr="001D6D67">
        <w:rPr>
          <w:rFonts w:ascii="Georgia" w:eastAsia="Calibri" w:hAnsi="Georgia" w:cs="Times New Roman"/>
          <w:sz w:val="24"/>
          <w:szCs w:val="27"/>
        </w:rPr>
        <w:t xml:space="preserve">обоснование объективной </w:t>
      </w:r>
      <w:r w:rsidR="005D6ABB" w:rsidRPr="001D6D67">
        <w:rPr>
          <w:rFonts w:ascii="Georgia" w:eastAsia="Calibri" w:hAnsi="Georgia" w:cs="Times New Roman"/>
          <w:sz w:val="24"/>
          <w:szCs w:val="27"/>
        </w:rPr>
        <w:t>потребности</w:t>
      </w:r>
      <w:r w:rsidR="00751C77" w:rsidRPr="001D6D67">
        <w:rPr>
          <w:rFonts w:ascii="Georgia" w:eastAsia="Calibri" w:hAnsi="Georgia" w:cs="Times New Roman"/>
          <w:sz w:val="24"/>
          <w:szCs w:val="27"/>
        </w:rPr>
        <w:t xml:space="preserve"> поиска новых теоретических очертаний политической экономии, как важнейшей составной части современной экономической теории и дальнейшего её развития;</w:t>
      </w:r>
    </w:p>
    <w:p w:rsidR="00F271EC" w:rsidRPr="001D6D67" w:rsidRDefault="00F271EC" w:rsidP="00D7293F">
      <w:pPr>
        <w:pStyle w:val="a4"/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Georgia" w:eastAsia="Calibri" w:hAnsi="Georgia" w:cs="Times New Roman"/>
          <w:sz w:val="24"/>
          <w:szCs w:val="27"/>
        </w:rPr>
      </w:pPr>
      <w:r w:rsidRPr="001D6D67">
        <w:rPr>
          <w:rFonts w:ascii="Georgia" w:eastAsia="Calibri" w:hAnsi="Georgia" w:cs="Times New Roman"/>
          <w:sz w:val="24"/>
          <w:szCs w:val="27"/>
        </w:rPr>
        <w:t>необходимост</w:t>
      </w:r>
      <w:r w:rsidR="007E1B7B" w:rsidRPr="001D6D67">
        <w:rPr>
          <w:rFonts w:ascii="Georgia" w:eastAsia="Calibri" w:hAnsi="Georgia" w:cs="Times New Roman"/>
          <w:sz w:val="24"/>
          <w:szCs w:val="27"/>
        </w:rPr>
        <w:t>ь</w:t>
      </w:r>
      <w:r w:rsidRPr="001D6D67">
        <w:rPr>
          <w:rFonts w:ascii="Georgia" w:eastAsia="Calibri" w:hAnsi="Georgia" w:cs="Times New Roman"/>
          <w:sz w:val="24"/>
          <w:szCs w:val="27"/>
        </w:rPr>
        <w:t xml:space="preserve"> разработки иного подхода к формированию новой методологии, отличной от принятой в «</w:t>
      </w:r>
      <w:proofErr w:type="spellStart"/>
      <w:r w:rsidRPr="001D6D67">
        <w:rPr>
          <w:rFonts w:ascii="Georgia" w:eastAsia="Calibri" w:hAnsi="Georgia" w:cs="Times New Roman"/>
          <w:sz w:val="24"/>
          <w:szCs w:val="27"/>
        </w:rPr>
        <w:t>mainstream</w:t>
      </w:r>
      <w:proofErr w:type="spellEnd"/>
      <w:r w:rsidR="006455ED" w:rsidRPr="001D6D67">
        <w:rPr>
          <w:rFonts w:ascii="Georgia" w:eastAsia="Calibri" w:hAnsi="Georgia" w:cs="Times New Roman"/>
          <w:sz w:val="24"/>
          <w:szCs w:val="27"/>
        </w:rPr>
        <w:t>»;</w:t>
      </w:r>
    </w:p>
    <w:p w:rsidR="00F05BF1" w:rsidRPr="001D6D67" w:rsidRDefault="007E1B7B" w:rsidP="00751C77">
      <w:pPr>
        <w:pStyle w:val="a4"/>
        <w:numPr>
          <w:ilvl w:val="0"/>
          <w:numId w:val="4"/>
        </w:numPr>
        <w:spacing w:after="0" w:line="276" w:lineRule="auto"/>
        <w:ind w:left="0" w:firstLine="360"/>
        <w:jc w:val="both"/>
        <w:rPr>
          <w:rFonts w:ascii="Georgia" w:eastAsia="Calibri" w:hAnsi="Georgia" w:cs="Times New Roman"/>
          <w:sz w:val="24"/>
          <w:szCs w:val="27"/>
        </w:rPr>
      </w:pPr>
      <w:r w:rsidRPr="001D6D67">
        <w:rPr>
          <w:rFonts w:ascii="Georgia" w:eastAsia="Calibri" w:hAnsi="Georgia" w:cs="Times New Roman"/>
          <w:sz w:val="24"/>
          <w:szCs w:val="27"/>
        </w:rPr>
        <w:t>с</w:t>
      </w:r>
      <w:r w:rsidR="00F05BF1" w:rsidRPr="001D6D67">
        <w:rPr>
          <w:rFonts w:ascii="Georgia" w:eastAsia="Calibri" w:hAnsi="Georgia" w:cs="Times New Roman"/>
          <w:sz w:val="24"/>
          <w:szCs w:val="27"/>
        </w:rPr>
        <w:t>овершенствовани</w:t>
      </w:r>
      <w:r w:rsidR="00751C77" w:rsidRPr="001D6D67">
        <w:rPr>
          <w:rFonts w:ascii="Georgia" w:eastAsia="Calibri" w:hAnsi="Georgia" w:cs="Times New Roman"/>
          <w:sz w:val="24"/>
          <w:szCs w:val="27"/>
        </w:rPr>
        <w:t>е</w:t>
      </w:r>
      <w:r w:rsidR="00F05BF1" w:rsidRPr="001D6D67">
        <w:rPr>
          <w:rFonts w:ascii="Georgia" w:eastAsia="Calibri" w:hAnsi="Georgia" w:cs="Times New Roman"/>
          <w:sz w:val="24"/>
          <w:szCs w:val="27"/>
        </w:rPr>
        <w:t xml:space="preserve"> образовательных программ и содержания учебных дисциплин с точки зрения стратегической результативности высшего финансово-экономичес</w:t>
      </w:r>
      <w:r w:rsidR="00751C77" w:rsidRPr="001D6D67">
        <w:rPr>
          <w:rFonts w:ascii="Georgia" w:eastAsia="Calibri" w:hAnsi="Georgia" w:cs="Times New Roman"/>
          <w:sz w:val="24"/>
          <w:szCs w:val="27"/>
        </w:rPr>
        <w:t>кого образования - умение грамотно использовать полученные знания в интересах социально-экономического развития РФ.</w:t>
      </w:r>
    </w:p>
    <w:p w:rsidR="00F271EC" w:rsidRPr="001D6D67" w:rsidRDefault="00F271EC" w:rsidP="00F271EC">
      <w:pPr>
        <w:spacing w:after="0" w:line="276" w:lineRule="auto"/>
        <w:ind w:firstLine="709"/>
        <w:jc w:val="both"/>
        <w:rPr>
          <w:rFonts w:ascii="Georgia" w:eastAsia="Calibri" w:hAnsi="Georgia" w:cs="Times New Roman"/>
          <w:sz w:val="24"/>
          <w:szCs w:val="27"/>
        </w:rPr>
      </w:pPr>
      <w:r w:rsidRPr="001D6D67">
        <w:rPr>
          <w:rFonts w:ascii="Georgia" w:eastAsia="Calibri" w:hAnsi="Georgia" w:cs="Times New Roman"/>
          <w:sz w:val="24"/>
          <w:szCs w:val="27"/>
        </w:rPr>
        <w:t>В рамках данного мероприятия к участию привлекаются учёные и общественные деятели с научными интересами и практическим опытом работы.</w:t>
      </w:r>
    </w:p>
    <w:p w:rsidR="001D6D67" w:rsidRDefault="001D6D67" w:rsidP="00F271EC">
      <w:pPr>
        <w:spacing w:after="0" w:line="240" w:lineRule="auto"/>
        <w:ind w:left="-709"/>
        <w:rPr>
          <w:rFonts w:ascii="Georgia" w:eastAsia="Calibri" w:hAnsi="Georgia" w:cs="Times New Roman"/>
          <w:b/>
          <w:sz w:val="28"/>
          <w:szCs w:val="28"/>
        </w:rPr>
      </w:pPr>
    </w:p>
    <w:p w:rsidR="00F271EC" w:rsidRDefault="00F271EC" w:rsidP="001D6D67">
      <w:pPr>
        <w:spacing w:after="0" w:line="240" w:lineRule="auto"/>
        <w:ind w:left="-851"/>
        <w:jc w:val="center"/>
        <w:rPr>
          <w:rFonts w:ascii="Georgia" w:eastAsia="Calibri" w:hAnsi="Georgia" w:cs="Times New Roman"/>
          <w:b/>
          <w:color w:val="FF0000"/>
          <w:sz w:val="28"/>
          <w:szCs w:val="28"/>
        </w:rPr>
      </w:pPr>
      <w:r w:rsidRPr="001D6D67">
        <w:rPr>
          <w:rFonts w:ascii="Georgia" w:eastAsia="Calibri" w:hAnsi="Georgia" w:cs="Times New Roman"/>
          <w:b/>
          <w:color w:val="FF0000"/>
          <w:sz w:val="28"/>
          <w:szCs w:val="28"/>
        </w:rPr>
        <w:t>Организационный комитет:</w:t>
      </w:r>
    </w:p>
    <w:p w:rsidR="001D6D67" w:rsidRPr="001D6D67" w:rsidRDefault="001D6D67" w:rsidP="001D6D67">
      <w:pPr>
        <w:spacing w:after="0" w:line="240" w:lineRule="auto"/>
        <w:ind w:left="-851"/>
        <w:rPr>
          <w:rFonts w:ascii="Georgia" w:eastAsia="Calibri" w:hAnsi="Georgia" w:cs="Times New Roman"/>
          <w:b/>
          <w:color w:val="FF0000"/>
          <w:sz w:val="28"/>
          <w:szCs w:val="28"/>
        </w:rPr>
      </w:pPr>
    </w:p>
    <w:tbl>
      <w:tblPr>
        <w:tblW w:w="10519" w:type="dxa"/>
        <w:tblInd w:w="-8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133"/>
        <w:gridCol w:w="5386"/>
      </w:tblGrid>
      <w:tr w:rsidR="00F271EC" w:rsidRPr="001D6D67" w:rsidTr="00EE5510">
        <w:trPr>
          <w:trHeight w:val="70"/>
        </w:trPr>
        <w:tc>
          <w:tcPr>
            <w:tcW w:w="5133" w:type="dxa"/>
          </w:tcPr>
          <w:p w:rsidR="006605C0" w:rsidRPr="001D6D67" w:rsidRDefault="00F271EC" w:rsidP="006605C0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</w:rPr>
            </w:pPr>
            <w:proofErr w:type="spellStart"/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>Эскиндаров</w:t>
            </w:r>
            <w:proofErr w:type="spellEnd"/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 xml:space="preserve"> М.А.</w:t>
            </w:r>
            <w:r w:rsidR="00AD014C"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 – д.э.н., профессор, р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>ектор Финансового университета – председатель.</w:t>
            </w:r>
          </w:p>
          <w:p w:rsidR="006605C0" w:rsidRPr="001D6D67" w:rsidRDefault="006605C0" w:rsidP="006605C0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</w:rPr>
            </w:pPr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>Грязнова А.Г.</w:t>
            </w:r>
            <w:r w:rsidR="00AD014C"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 - д.э.н., профессор, п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резидент Финансового университета, заместитель председателя.  </w:t>
            </w:r>
          </w:p>
          <w:p w:rsidR="00F271EC" w:rsidRPr="001D6D67" w:rsidRDefault="00F271EC" w:rsidP="00FD5A6B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</w:rPr>
            </w:pPr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>Сорокин Д.Е.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 - д.э.н., профессор, член-корреспондент РАН, научный руководитель</w:t>
            </w:r>
            <w:r w:rsidR="00C72C96" w:rsidRPr="001D6D67">
              <w:rPr>
                <w:rFonts w:ascii="Georgia" w:eastAsia="Calibri" w:hAnsi="Georgia" w:cs="Times New Roman"/>
                <w:sz w:val="20"/>
                <w:szCs w:val="18"/>
              </w:rPr>
              <w:t>, руководитель Департамента экономической теории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 Финансового университета – сопредседатель.</w:t>
            </w:r>
          </w:p>
          <w:p w:rsidR="00F271EC" w:rsidRPr="001D6D67" w:rsidRDefault="00F271EC" w:rsidP="00FD5A6B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</w:rPr>
            </w:pPr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>Альпидовская М.Л.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 – д.э.н., доцент, профессор Департамента экономической теории Финансового университе</w:t>
            </w:r>
            <w:r w:rsidR="00C72C96" w:rsidRPr="001D6D67">
              <w:rPr>
                <w:rFonts w:ascii="Georgia" w:eastAsia="Calibri" w:hAnsi="Georgia" w:cs="Times New Roman"/>
                <w:sz w:val="20"/>
                <w:szCs w:val="18"/>
              </w:rPr>
              <w:t>та, учёный секретарь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>.</w:t>
            </w:r>
          </w:p>
          <w:p w:rsidR="00F271EC" w:rsidRPr="001D6D67" w:rsidRDefault="00F271EC" w:rsidP="00FD5A6B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</w:rPr>
            </w:pPr>
            <w:proofErr w:type="spellStart"/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>Аймагамбетов</w:t>
            </w:r>
            <w:proofErr w:type="spellEnd"/>
            <w:r w:rsidR="001D6D67"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 xml:space="preserve"> </w:t>
            </w:r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>Е.Б.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 – д.э.н., профессор, ректор КЭУК (Казахстан, г. Караганда).</w:t>
            </w:r>
          </w:p>
          <w:p w:rsidR="00F271EC" w:rsidRPr="001D6D67" w:rsidRDefault="00F271EC" w:rsidP="00FD5A6B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</w:rPr>
            </w:pPr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>Аскеров Н.С.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 – к.э.н., профессор, зав. кафедрой политической экономии ДГУ (г. Махачкала).</w:t>
            </w:r>
          </w:p>
          <w:p w:rsidR="001D6D67" w:rsidRPr="001D6D67" w:rsidRDefault="001D6D67" w:rsidP="001D6D67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  <w:lang w:val="x-none"/>
              </w:rPr>
            </w:pPr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>Артёменко Д.А.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 – д.э.н., зав. кафедрой государственных, муниципальных финансов и финансового инжиниринга ВШБ ЮФУ (г. Ростов-на-Дону).</w:t>
            </w:r>
          </w:p>
          <w:p w:rsidR="00F271EC" w:rsidRPr="001D6D67" w:rsidRDefault="00F271EC" w:rsidP="00FD5A6B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</w:rPr>
            </w:pPr>
            <w:proofErr w:type="spellStart"/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  <w:lang w:val="x-none"/>
              </w:rPr>
              <w:t>Бузгалин</w:t>
            </w:r>
            <w:proofErr w:type="spellEnd"/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  <w:lang w:val="x-none"/>
              </w:rPr>
              <w:t xml:space="preserve"> А.В.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  <w:lang w:val="x-none"/>
              </w:rPr>
              <w:t xml:space="preserve"> - д.э.н., профессор, профессор 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МГУ 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  <w:lang w:val="x-none"/>
              </w:rPr>
              <w:t>им. М.В. Ломоносова, гл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>.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  <w:lang w:val="x-none"/>
              </w:rPr>
              <w:t xml:space="preserve"> редактор журнала «</w:t>
            </w:r>
            <w:r w:rsidR="009B6170" w:rsidRPr="001D6D67">
              <w:rPr>
                <w:rFonts w:ascii="Georgia" w:eastAsia="Calibri" w:hAnsi="Georgia" w:cs="Times New Roman"/>
                <w:sz w:val="20"/>
                <w:szCs w:val="18"/>
              </w:rPr>
              <w:t>Вопросы политической экономии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  <w:lang w:val="x-none"/>
              </w:rPr>
              <w:t>».</w:t>
            </w:r>
          </w:p>
          <w:p w:rsidR="00F271EC" w:rsidRPr="001D6D67" w:rsidRDefault="00F271EC" w:rsidP="00FD5A6B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  <w:lang w:val="x-none"/>
              </w:rPr>
            </w:pPr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  <w:lang w:val="x-none"/>
              </w:rPr>
              <w:t xml:space="preserve">Гордеев В.А. 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  <w:lang w:val="x-none"/>
              </w:rPr>
              <w:t>- д.э.н., профессор, гл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. 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  <w:lang w:val="x-none"/>
              </w:rPr>
              <w:t>редактор журнала «Теоретическая экономика» (г.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 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  <w:lang w:val="x-none"/>
              </w:rPr>
              <w:t>Ярославль).</w:t>
            </w:r>
          </w:p>
          <w:p w:rsidR="009C5AD1" w:rsidRPr="001D6D67" w:rsidRDefault="009C5AD1" w:rsidP="009C5AD1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</w:rPr>
            </w:pPr>
            <w:proofErr w:type="spellStart"/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  <w:lang w:val="x-none"/>
              </w:rPr>
              <w:t>Карасёва</w:t>
            </w:r>
            <w:proofErr w:type="spellEnd"/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  <w:lang w:val="x-none"/>
              </w:rPr>
              <w:t xml:space="preserve"> Л.А. – 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  <w:lang w:val="x-none"/>
              </w:rPr>
              <w:t xml:space="preserve">д.э.н., профессор, зав. кафедрой экономической теории </w:t>
            </w:r>
            <w:proofErr w:type="spellStart"/>
            <w:r w:rsidRPr="001D6D67">
              <w:rPr>
                <w:rFonts w:ascii="Georgia" w:eastAsia="Calibri" w:hAnsi="Georgia" w:cs="Times New Roman"/>
                <w:sz w:val="20"/>
                <w:szCs w:val="18"/>
                <w:lang w:val="x-none"/>
              </w:rPr>
              <w:t>ТвГУ</w:t>
            </w:r>
            <w:proofErr w:type="spellEnd"/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, гл. редактор журнала «Вестник </w:t>
            </w:r>
            <w:proofErr w:type="spellStart"/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>ТвГУ</w:t>
            </w:r>
            <w:proofErr w:type="spellEnd"/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. Серия Экономика и управление» 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  <w:lang w:val="x-none"/>
              </w:rPr>
              <w:t>(г. Тверь)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>.</w:t>
            </w:r>
          </w:p>
          <w:p w:rsidR="00EE5510" w:rsidRPr="001D6D67" w:rsidRDefault="00EE5510" w:rsidP="00EE5510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</w:rPr>
            </w:pPr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  <w:lang w:val="x-none"/>
              </w:rPr>
              <w:t xml:space="preserve">Куприянова Л.М. – 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  <w:lang w:val="x-none"/>
              </w:rPr>
              <w:t>к.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>э.н., доцент, доцент Департамента учёта, анализа и аудита, зам. зав. кафедрой экономики интеллектуальной собственности</w:t>
            </w:r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 xml:space="preserve"> 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Финансового университета, зам. гл. редактора журнала «Экономика Бизнес Банки». </w:t>
            </w:r>
          </w:p>
          <w:p w:rsidR="009B6170" w:rsidRPr="001D6D67" w:rsidRDefault="009B6170" w:rsidP="009B6170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</w:rPr>
            </w:pPr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>Петренко Е.С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>. – д.э.н., доцент, профессор КЭУК,</w:t>
            </w:r>
            <w:r w:rsidRPr="001D6D67">
              <w:rPr>
                <w:rFonts w:ascii="Georgia" w:hAnsi="Georgia"/>
                <w:sz w:val="20"/>
              </w:rPr>
              <w:t xml:space="preserve"> 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>Председатель комитета по развитию человеческих ресурсов Палаты Предпринимателей Карагандинской области эксперт-консультант Европейского банка реконструкции и развития в Казахстане (Казахстан, г. Караганда).</w:t>
            </w:r>
          </w:p>
          <w:p w:rsidR="009C5AD1" w:rsidRPr="001D6D67" w:rsidRDefault="009C5AD1" w:rsidP="009C5AD1">
            <w:pPr>
              <w:spacing w:after="0" w:line="218" w:lineRule="auto"/>
              <w:jc w:val="both"/>
              <w:rPr>
                <w:rFonts w:ascii="Georgia" w:eastAsia="Calibri" w:hAnsi="Georgia" w:cs="Times New Roman"/>
                <w:b/>
                <w:sz w:val="20"/>
                <w:szCs w:val="18"/>
              </w:rPr>
            </w:pPr>
          </w:p>
          <w:p w:rsidR="00F271EC" w:rsidRPr="001D6D67" w:rsidRDefault="00F271EC" w:rsidP="009C5AD1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</w:rPr>
            </w:pPr>
          </w:p>
        </w:tc>
        <w:tc>
          <w:tcPr>
            <w:tcW w:w="5386" w:type="dxa"/>
          </w:tcPr>
          <w:p w:rsidR="009C5AD1" w:rsidRPr="001D6D67" w:rsidRDefault="009C5AD1" w:rsidP="009C5AD1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</w:rPr>
            </w:pPr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 xml:space="preserve">Сидоров В.А. - 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д.э.н., профессор, зав. кафедрой теоретической экономики </w:t>
            </w:r>
            <w:proofErr w:type="spellStart"/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>КубГУ</w:t>
            </w:r>
            <w:proofErr w:type="spellEnd"/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 (г. Краснодар).</w:t>
            </w:r>
          </w:p>
          <w:p w:rsidR="009C5AD1" w:rsidRPr="001D6D67" w:rsidRDefault="009C5AD1" w:rsidP="009C5AD1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</w:rPr>
            </w:pPr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>Толкачев С.А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>. – д.э.н., профессор, первый зам.</w:t>
            </w:r>
            <w:r w:rsidRPr="001D6D67">
              <w:rPr>
                <w:rFonts w:ascii="Georgia" w:hAnsi="Georgia"/>
                <w:sz w:val="20"/>
              </w:rPr>
              <w:t xml:space="preserve"> 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>руководителя Департамент</w:t>
            </w:r>
            <w:r w:rsidR="005D562C"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а экономической теории 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Финансового университета. </w:t>
            </w:r>
          </w:p>
          <w:p w:rsidR="00F271EC" w:rsidRPr="001D6D67" w:rsidRDefault="00F271EC" w:rsidP="00FD5A6B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</w:rPr>
            </w:pPr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  <w:lang w:val="x-none"/>
              </w:rPr>
              <w:t>Николаева Е.Е.</w:t>
            </w:r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 xml:space="preserve"> 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- д.э.н., доцент, зав. кафедрой экономической теории </w:t>
            </w:r>
            <w:proofErr w:type="spellStart"/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>ИвГУ</w:t>
            </w:r>
            <w:proofErr w:type="spellEnd"/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 (г. Иваново).</w:t>
            </w:r>
          </w:p>
          <w:p w:rsidR="006605C0" w:rsidRPr="001D6D67" w:rsidRDefault="006605C0" w:rsidP="00FD5A6B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</w:rPr>
            </w:pPr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>Попкова Е.Г.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 - д.э.н., профессор, Президент АНО "Институт научных коммуникаций".</w:t>
            </w:r>
          </w:p>
          <w:p w:rsidR="00F271EC" w:rsidRPr="001D6D67" w:rsidRDefault="00F271EC" w:rsidP="00FD5A6B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</w:rPr>
            </w:pPr>
            <w:proofErr w:type="spellStart"/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>Пороховский</w:t>
            </w:r>
            <w:proofErr w:type="spellEnd"/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 xml:space="preserve"> А.А. - 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>д.э.н., профессор, зав. кафедрой политической экономии МГУ им. М.В. Ломоносова.</w:t>
            </w:r>
          </w:p>
          <w:p w:rsidR="009B6170" w:rsidRPr="001D6D67" w:rsidRDefault="009B6170" w:rsidP="00FD5A6B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</w:rPr>
            </w:pPr>
            <w:proofErr w:type="spellStart"/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>Праневич</w:t>
            </w:r>
            <w:proofErr w:type="spellEnd"/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 xml:space="preserve"> А.А.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 - д.э.н., профессор, зав. кафедрой мировой экономики БГЭУ (Республика Беларусь, г. Минск)</w:t>
            </w:r>
          </w:p>
          <w:p w:rsidR="00F271EC" w:rsidRPr="001D6D67" w:rsidRDefault="00F271EC" w:rsidP="00FD5A6B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</w:rPr>
            </w:pPr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 xml:space="preserve">Рязанов В.Т. – 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>д.э.н., профессор, зав. кафедрой экономической теории СПбГУ (г. Санкт-Петербург).</w:t>
            </w:r>
          </w:p>
          <w:p w:rsidR="00F271EC" w:rsidRPr="001D6D67" w:rsidRDefault="00F271EC" w:rsidP="00FD5A6B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</w:rPr>
            </w:pPr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>Смагина В.В.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 – д.э.н., профессор, проректор по корпоративной политике ТГУ им. Г.Р. Державина (г. Тамбов).</w:t>
            </w:r>
          </w:p>
          <w:p w:rsidR="00F271EC" w:rsidRDefault="00F271EC" w:rsidP="00FD5A6B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</w:rPr>
            </w:pPr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>Соколов Д.П.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 – к.э.н., старший преподаватель Департамента экономической </w:t>
            </w:r>
            <w:r w:rsidR="00AD014C" w:rsidRPr="001D6D67">
              <w:rPr>
                <w:rFonts w:ascii="Georgia" w:eastAsia="Calibri" w:hAnsi="Georgia" w:cs="Times New Roman"/>
                <w:sz w:val="20"/>
                <w:szCs w:val="18"/>
              </w:rPr>
              <w:t>теории Финансового университета, тех</w:t>
            </w:r>
            <w:r w:rsidR="005D562C" w:rsidRPr="001D6D67">
              <w:rPr>
                <w:rFonts w:ascii="Georgia" w:eastAsia="Calibri" w:hAnsi="Georgia" w:cs="Times New Roman"/>
                <w:sz w:val="20"/>
                <w:szCs w:val="18"/>
              </w:rPr>
              <w:t>н</w:t>
            </w:r>
            <w:r w:rsidR="00AD014C" w:rsidRPr="001D6D67">
              <w:rPr>
                <w:rFonts w:ascii="Georgia" w:eastAsia="Calibri" w:hAnsi="Georgia" w:cs="Times New Roman"/>
                <w:sz w:val="20"/>
                <w:szCs w:val="18"/>
              </w:rPr>
              <w:t>ический секретарь.</w:t>
            </w:r>
          </w:p>
          <w:p w:rsidR="005645DD" w:rsidRPr="005645DD" w:rsidRDefault="005645DD" w:rsidP="00FD5A6B">
            <w:pPr>
              <w:spacing w:after="0" w:line="218" w:lineRule="auto"/>
              <w:jc w:val="both"/>
              <w:rPr>
                <w:rFonts w:ascii="Georgia" w:eastAsia="Calibri" w:hAnsi="Georgia" w:cs="Times New Roman"/>
                <w:b/>
                <w:sz w:val="20"/>
                <w:szCs w:val="18"/>
              </w:rPr>
            </w:pPr>
            <w:proofErr w:type="spellStart"/>
            <w:r w:rsidRPr="005645DD">
              <w:rPr>
                <w:rFonts w:ascii="Georgia" w:eastAsia="Calibri" w:hAnsi="Georgia" w:cs="Times New Roman"/>
                <w:b/>
                <w:sz w:val="20"/>
                <w:szCs w:val="18"/>
              </w:rPr>
              <w:t>Сорокожердьев</w:t>
            </w:r>
            <w:proofErr w:type="spellEnd"/>
            <w:r w:rsidRPr="005645DD">
              <w:rPr>
                <w:rFonts w:ascii="Georgia" w:eastAsia="Calibri" w:hAnsi="Georgia" w:cs="Times New Roman"/>
                <w:b/>
                <w:sz w:val="20"/>
                <w:szCs w:val="18"/>
              </w:rPr>
              <w:t xml:space="preserve"> В.В. </w:t>
            </w:r>
            <w:r>
              <w:rPr>
                <w:rFonts w:ascii="Georgia" w:eastAsia="Calibri" w:hAnsi="Georgia" w:cs="Times New Roman"/>
                <w:b/>
                <w:sz w:val="20"/>
                <w:szCs w:val="18"/>
              </w:rPr>
              <w:t xml:space="preserve">- </w:t>
            </w:r>
            <w:r w:rsidRPr="005645DD">
              <w:rPr>
                <w:rFonts w:ascii="Georgia" w:eastAsia="Calibri" w:hAnsi="Georgia" w:cs="Times New Roman"/>
                <w:sz w:val="20"/>
                <w:szCs w:val="18"/>
              </w:rPr>
              <w:t xml:space="preserve">к.э.н., </w:t>
            </w:r>
            <w:r>
              <w:rPr>
                <w:rFonts w:ascii="Georgia" w:eastAsia="Calibri" w:hAnsi="Georgia" w:cs="Times New Roman"/>
                <w:sz w:val="20"/>
                <w:szCs w:val="18"/>
              </w:rPr>
              <w:t xml:space="preserve">доцент, </w:t>
            </w:r>
            <w:r w:rsidRPr="005645DD">
              <w:rPr>
                <w:rFonts w:ascii="Georgia" w:eastAsia="Calibri" w:hAnsi="Georgia" w:cs="Times New Roman"/>
                <w:sz w:val="20"/>
                <w:szCs w:val="18"/>
              </w:rPr>
              <w:t>доцент кафедры «Менеджмент и маркетинг» Краснодарского филиала Финансового университета при Правительстве Российской Федерации</w:t>
            </w:r>
            <w:r>
              <w:rPr>
                <w:rFonts w:ascii="Georgia" w:eastAsia="Calibri" w:hAnsi="Georgia" w:cs="Times New Roman"/>
                <w:sz w:val="20"/>
                <w:szCs w:val="18"/>
              </w:rPr>
              <w:t xml:space="preserve">; </w:t>
            </w:r>
            <w:r w:rsidRPr="005645DD">
              <w:rPr>
                <w:rFonts w:ascii="Georgia" w:eastAsia="Calibri" w:hAnsi="Georgia" w:cs="Times New Roman"/>
                <w:sz w:val="20"/>
                <w:szCs w:val="18"/>
              </w:rPr>
              <w:t>президент КРОБФ «Научно-образовательные ин</w:t>
            </w:r>
            <w:r>
              <w:rPr>
                <w:rFonts w:ascii="Georgia" w:eastAsia="Calibri" w:hAnsi="Georgia" w:cs="Times New Roman"/>
                <w:sz w:val="20"/>
                <w:szCs w:val="18"/>
              </w:rPr>
              <w:t xml:space="preserve">ициативы Кубани» (г. Краснодар), </w:t>
            </w:r>
          </w:p>
          <w:p w:rsidR="009B6170" w:rsidRPr="001D6D67" w:rsidRDefault="009B6170" w:rsidP="00FD5A6B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</w:rPr>
            </w:pPr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>Толкачев С.А.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 – д.э.н., профессор, первый зам. руководителя Департамента экономической теории по науке Финансового университета.</w:t>
            </w:r>
          </w:p>
          <w:p w:rsidR="00F271EC" w:rsidRPr="001D6D67" w:rsidRDefault="00F271EC" w:rsidP="00FD5A6B">
            <w:pPr>
              <w:spacing w:after="0" w:line="218" w:lineRule="auto"/>
              <w:jc w:val="both"/>
              <w:rPr>
                <w:rFonts w:ascii="Georgia" w:eastAsia="Calibri" w:hAnsi="Georgia" w:cs="Times New Roman"/>
                <w:sz w:val="20"/>
                <w:szCs w:val="18"/>
              </w:rPr>
            </w:pPr>
            <w:proofErr w:type="spellStart"/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>Чапля</w:t>
            </w:r>
            <w:proofErr w:type="spellEnd"/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 xml:space="preserve"> В.В.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 – к.э.н., </w:t>
            </w:r>
            <w:r w:rsidR="00AD014C"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докторант Департамента экономической теории Финансового университета, 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>директор</w:t>
            </w:r>
            <w:r w:rsidRPr="001D6D67">
              <w:rPr>
                <w:rFonts w:ascii="Georgia" w:eastAsia="Calibri" w:hAnsi="Georgia" w:cs="Times New Roman"/>
                <w:b/>
                <w:bCs/>
                <w:spacing w:val="-4"/>
                <w:kern w:val="16"/>
                <w:sz w:val="20"/>
                <w:szCs w:val="16"/>
                <w:lang w:eastAsia="ru-RU"/>
              </w:rPr>
              <w:t xml:space="preserve"> 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АНО НИИ «Экономики ЮФО», доцент </w:t>
            </w:r>
            <w:proofErr w:type="spellStart"/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>КубГУ</w:t>
            </w:r>
            <w:proofErr w:type="spellEnd"/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 (г. Краснодар).</w:t>
            </w:r>
          </w:p>
          <w:p w:rsidR="00F271EC" w:rsidRPr="001D6D67" w:rsidRDefault="00F271EC" w:rsidP="00FD5A6B">
            <w:pPr>
              <w:spacing w:after="0" w:line="218" w:lineRule="auto"/>
              <w:jc w:val="both"/>
              <w:rPr>
                <w:rFonts w:ascii="Georgia" w:eastAsia="Calibri" w:hAnsi="Georgia" w:cs="Times New Roman"/>
                <w:b/>
                <w:sz w:val="20"/>
                <w:szCs w:val="18"/>
              </w:rPr>
            </w:pPr>
            <w:r w:rsidRPr="001D6D67">
              <w:rPr>
                <w:rFonts w:ascii="Georgia" w:eastAsia="Calibri" w:hAnsi="Georgia" w:cs="Times New Roman"/>
                <w:b/>
                <w:sz w:val="20"/>
                <w:szCs w:val="18"/>
              </w:rPr>
              <w:t xml:space="preserve">Шаховская Л.С. - 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д.э.н., профессор, зав. кафедрой экономической теории и мировой экономики </w:t>
            </w:r>
            <w:proofErr w:type="spellStart"/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>ВолгГТУ</w:t>
            </w:r>
            <w:proofErr w:type="spellEnd"/>
            <w:r w:rsidR="00EE5510"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 гл. редактор серии «Актуальные проблемы реформирования российской экономики: теория, практика, перспектива» ж-ла «Известия </w:t>
            </w:r>
            <w:proofErr w:type="spellStart"/>
            <w:r w:rsidR="00EE5510" w:rsidRPr="001D6D67">
              <w:rPr>
                <w:rFonts w:ascii="Georgia" w:eastAsia="Calibri" w:hAnsi="Georgia" w:cs="Times New Roman"/>
                <w:sz w:val="20"/>
                <w:szCs w:val="18"/>
              </w:rPr>
              <w:t>ВолгГТУ</w:t>
            </w:r>
            <w:proofErr w:type="spellEnd"/>
            <w:r w:rsidR="00EE5510" w:rsidRPr="001D6D67">
              <w:rPr>
                <w:rFonts w:ascii="Georgia" w:eastAsia="Calibri" w:hAnsi="Georgia" w:cs="Times New Roman"/>
                <w:sz w:val="20"/>
                <w:szCs w:val="18"/>
              </w:rPr>
              <w:t xml:space="preserve">» </w:t>
            </w:r>
            <w:r w:rsidRPr="001D6D67">
              <w:rPr>
                <w:rFonts w:ascii="Georgia" w:eastAsia="Calibri" w:hAnsi="Georgia" w:cs="Times New Roman"/>
                <w:sz w:val="20"/>
                <w:szCs w:val="18"/>
              </w:rPr>
              <w:t>(г. Волгоград).</w:t>
            </w:r>
          </w:p>
        </w:tc>
      </w:tr>
    </w:tbl>
    <w:p w:rsidR="001D6D67" w:rsidRPr="001D6D67" w:rsidRDefault="001D6D67" w:rsidP="001D6D67">
      <w:pPr>
        <w:spacing w:after="0" w:line="240" w:lineRule="auto"/>
        <w:ind w:hanging="851"/>
        <w:jc w:val="center"/>
        <w:rPr>
          <w:rFonts w:ascii="Georgia" w:eastAsia="Calibri" w:hAnsi="Georgia" w:cs="Times New Roman"/>
          <w:b/>
          <w:color w:val="FF0000"/>
          <w:sz w:val="27"/>
          <w:szCs w:val="27"/>
        </w:rPr>
      </w:pPr>
      <w:r w:rsidRPr="001D6D67">
        <w:rPr>
          <w:rFonts w:ascii="Georgia" w:eastAsia="Calibri" w:hAnsi="Georgia" w:cs="Times New Roman"/>
          <w:b/>
          <w:color w:val="FF0000"/>
          <w:sz w:val="27"/>
          <w:szCs w:val="27"/>
        </w:rPr>
        <w:t>РЕГЛАМЕНТ РАБОТЫ КРУГЛОГО СТОЛА:</w:t>
      </w:r>
    </w:p>
    <w:p w:rsidR="001D6D67" w:rsidRDefault="001D6D67" w:rsidP="001D6D67">
      <w:pPr>
        <w:shd w:val="clear" w:color="auto" w:fill="FFFFFF"/>
        <w:spacing w:after="0" w:line="228" w:lineRule="auto"/>
        <w:ind w:firstLine="709"/>
        <w:jc w:val="both"/>
        <w:rPr>
          <w:rFonts w:ascii="Georgia" w:eastAsia="Times New Roman" w:hAnsi="Georgia" w:cs="Times New Roman"/>
          <w:b/>
          <w:sz w:val="24"/>
          <w:szCs w:val="24"/>
          <w:u w:val="single"/>
          <w:lang w:eastAsia="ru-RU"/>
        </w:rPr>
      </w:pPr>
    </w:p>
    <w:p w:rsidR="001D6D67" w:rsidRDefault="001D6D67" w:rsidP="001D6D67">
      <w:pPr>
        <w:shd w:val="clear" w:color="auto" w:fill="FFFFFF"/>
        <w:spacing w:after="0" w:line="228" w:lineRule="auto"/>
        <w:ind w:firstLine="709"/>
        <w:jc w:val="both"/>
        <w:rPr>
          <w:rFonts w:ascii="Georgia" w:eastAsia="Times New Roman" w:hAnsi="Georgia" w:cs="Times New Roman"/>
          <w:b/>
          <w:color w:val="FF0000"/>
          <w:sz w:val="24"/>
          <w:szCs w:val="24"/>
          <w:u w:val="single"/>
          <w:lang w:eastAsia="ru-RU"/>
        </w:rPr>
      </w:pPr>
    </w:p>
    <w:p w:rsidR="001D6D67" w:rsidRPr="001D6D67" w:rsidRDefault="001D6D67" w:rsidP="001D6D67">
      <w:pPr>
        <w:shd w:val="clear" w:color="auto" w:fill="FFFFFF"/>
        <w:spacing w:after="0" w:line="228" w:lineRule="auto"/>
        <w:ind w:firstLine="709"/>
        <w:jc w:val="both"/>
        <w:rPr>
          <w:rFonts w:ascii="Georgia" w:eastAsia="Times New Roman" w:hAnsi="Georgia" w:cs="Times New Roman"/>
          <w:b/>
          <w:color w:val="7030A0"/>
          <w:sz w:val="24"/>
          <w:szCs w:val="24"/>
          <w:u w:val="single"/>
          <w:lang w:eastAsia="ru-RU"/>
        </w:rPr>
      </w:pPr>
      <w:r w:rsidRPr="001D6D67">
        <w:rPr>
          <w:rFonts w:ascii="Georgia" w:eastAsia="Times New Roman" w:hAnsi="Georgia" w:cs="Times New Roman"/>
          <w:b/>
          <w:color w:val="FF0000"/>
          <w:sz w:val="24"/>
          <w:szCs w:val="24"/>
          <w:u w:val="single"/>
          <w:lang w:eastAsia="ru-RU"/>
        </w:rPr>
        <w:t>04.12.</w:t>
      </w:r>
      <w:r>
        <w:rPr>
          <w:rFonts w:ascii="Georgia" w:eastAsia="Times New Roman" w:hAnsi="Georgia" w:cs="Times New Roman"/>
          <w:b/>
          <w:color w:val="FF0000"/>
          <w:sz w:val="24"/>
          <w:szCs w:val="24"/>
          <w:u w:val="single"/>
          <w:lang w:eastAsia="ru-RU"/>
        </w:rPr>
        <w:t>20</w:t>
      </w:r>
      <w:r w:rsidRPr="001D6D67">
        <w:rPr>
          <w:rFonts w:ascii="Georgia" w:eastAsia="Times New Roman" w:hAnsi="Georgia" w:cs="Times New Roman"/>
          <w:b/>
          <w:color w:val="FF0000"/>
          <w:sz w:val="24"/>
          <w:szCs w:val="24"/>
          <w:u w:val="single"/>
          <w:lang w:eastAsia="ru-RU"/>
        </w:rPr>
        <w:t xml:space="preserve">17 г. </w:t>
      </w:r>
      <w:r w:rsidRPr="001D6D67">
        <w:rPr>
          <w:rFonts w:ascii="Georgia" w:eastAsia="Times New Roman" w:hAnsi="Georgia" w:cs="Times New Roman"/>
          <w:b/>
          <w:color w:val="7030A0"/>
          <w:sz w:val="24"/>
          <w:szCs w:val="24"/>
          <w:u w:val="single"/>
          <w:lang w:eastAsia="ru-RU"/>
        </w:rPr>
        <w:t xml:space="preserve">– заезд участников; </w:t>
      </w:r>
    </w:p>
    <w:p w:rsidR="001D6D67" w:rsidRPr="001D6D67" w:rsidRDefault="001D6D67" w:rsidP="001D6D67">
      <w:pPr>
        <w:shd w:val="clear" w:color="auto" w:fill="FFFFFF"/>
        <w:spacing w:after="0" w:line="228" w:lineRule="auto"/>
        <w:ind w:firstLine="709"/>
        <w:jc w:val="both"/>
        <w:rPr>
          <w:rFonts w:ascii="Georgia" w:eastAsia="Times New Roman" w:hAnsi="Georgia" w:cs="Times New Roman"/>
          <w:b/>
          <w:color w:val="7030A0"/>
          <w:sz w:val="24"/>
          <w:szCs w:val="24"/>
          <w:u w:val="single"/>
          <w:lang w:eastAsia="ru-RU"/>
        </w:rPr>
      </w:pPr>
    </w:p>
    <w:p w:rsidR="001D6D67" w:rsidRPr="001D6D67" w:rsidRDefault="001D6D67" w:rsidP="001D6D67">
      <w:pPr>
        <w:shd w:val="clear" w:color="auto" w:fill="FFFFFF"/>
        <w:spacing w:after="0" w:line="228" w:lineRule="auto"/>
        <w:ind w:firstLine="709"/>
        <w:jc w:val="both"/>
        <w:rPr>
          <w:rFonts w:ascii="Georgia" w:eastAsia="Times New Roman" w:hAnsi="Georgia" w:cs="Times New Roman"/>
          <w:b/>
          <w:color w:val="7030A0"/>
          <w:sz w:val="24"/>
          <w:szCs w:val="24"/>
          <w:u w:val="single"/>
          <w:lang w:eastAsia="ru-RU"/>
        </w:rPr>
      </w:pPr>
      <w:r w:rsidRPr="001D6D67">
        <w:rPr>
          <w:rFonts w:ascii="Georgia" w:eastAsia="Times New Roman" w:hAnsi="Georgia" w:cs="Times New Roman"/>
          <w:b/>
          <w:color w:val="FF0000"/>
          <w:sz w:val="24"/>
          <w:szCs w:val="24"/>
          <w:u w:val="single"/>
          <w:lang w:eastAsia="ru-RU"/>
        </w:rPr>
        <w:t>05.12.</w:t>
      </w:r>
      <w:r>
        <w:rPr>
          <w:rFonts w:ascii="Georgia" w:eastAsia="Times New Roman" w:hAnsi="Georgia" w:cs="Times New Roman"/>
          <w:b/>
          <w:color w:val="FF0000"/>
          <w:sz w:val="24"/>
          <w:szCs w:val="24"/>
          <w:u w:val="single"/>
          <w:lang w:eastAsia="ru-RU"/>
        </w:rPr>
        <w:t>20</w:t>
      </w:r>
      <w:r w:rsidRPr="001D6D67">
        <w:rPr>
          <w:rFonts w:ascii="Georgia" w:eastAsia="Times New Roman" w:hAnsi="Georgia" w:cs="Times New Roman"/>
          <w:b/>
          <w:color w:val="FF0000"/>
          <w:sz w:val="24"/>
          <w:szCs w:val="24"/>
          <w:u w:val="single"/>
          <w:lang w:eastAsia="ru-RU"/>
        </w:rPr>
        <w:t xml:space="preserve">17 г. </w:t>
      </w:r>
      <w:r w:rsidRPr="001D6D67">
        <w:rPr>
          <w:rFonts w:ascii="Georgia" w:eastAsia="Times New Roman" w:hAnsi="Georgia" w:cs="Times New Roman"/>
          <w:b/>
          <w:color w:val="7030A0"/>
          <w:sz w:val="24"/>
          <w:szCs w:val="24"/>
          <w:u w:val="single"/>
          <w:lang w:eastAsia="ru-RU"/>
        </w:rPr>
        <w:t xml:space="preserve">- </w:t>
      </w:r>
      <w:r w:rsidRPr="001D6D67">
        <w:rPr>
          <w:rFonts w:ascii="Georgia" w:eastAsia="Times New Roman" w:hAnsi="Georgia" w:cs="Times New Roman"/>
          <w:b/>
          <w:color w:val="FF0000"/>
          <w:sz w:val="24"/>
          <w:szCs w:val="24"/>
          <w:u w:val="single"/>
          <w:lang w:eastAsia="ru-RU"/>
        </w:rPr>
        <w:t xml:space="preserve">10.00-18.00 </w:t>
      </w:r>
      <w:r w:rsidRPr="001D6D67">
        <w:rPr>
          <w:rFonts w:ascii="Georgia" w:eastAsia="Times New Roman" w:hAnsi="Georgia" w:cs="Times New Roman"/>
          <w:b/>
          <w:color w:val="7030A0"/>
          <w:sz w:val="24"/>
          <w:szCs w:val="24"/>
          <w:u w:val="single"/>
          <w:lang w:eastAsia="ru-RU"/>
        </w:rPr>
        <w:t xml:space="preserve">– заседание Круглого стола </w:t>
      </w:r>
    </w:p>
    <w:p w:rsidR="001D6D67" w:rsidRPr="001D6D67" w:rsidRDefault="001D6D67" w:rsidP="001D6D67">
      <w:pPr>
        <w:shd w:val="clear" w:color="auto" w:fill="FFFFFF"/>
        <w:spacing w:after="0" w:line="228" w:lineRule="auto"/>
        <w:ind w:firstLine="426"/>
        <w:jc w:val="both"/>
        <w:rPr>
          <w:rFonts w:ascii="Georgia" w:eastAsia="Times New Roman" w:hAnsi="Georgia" w:cs="Times New Roman"/>
          <w:b/>
          <w:color w:val="7030A0"/>
          <w:sz w:val="24"/>
          <w:szCs w:val="24"/>
          <w:lang w:eastAsia="ru-RU"/>
        </w:rPr>
      </w:pPr>
    </w:p>
    <w:p w:rsidR="001D6D67" w:rsidRPr="001D6D67" w:rsidRDefault="001D6D67" w:rsidP="001D6D67">
      <w:pPr>
        <w:shd w:val="clear" w:color="auto" w:fill="FFFFFF"/>
        <w:spacing w:after="0" w:line="228" w:lineRule="auto"/>
        <w:ind w:firstLine="709"/>
        <w:jc w:val="both"/>
        <w:rPr>
          <w:rFonts w:ascii="Georgia" w:eastAsia="Times New Roman" w:hAnsi="Georgia" w:cs="Times New Roman"/>
          <w:b/>
          <w:color w:val="7030A0"/>
          <w:sz w:val="24"/>
          <w:szCs w:val="24"/>
          <w:lang w:eastAsia="ru-RU"/>
        </w:rPr>
      </w:pPr>
      <w:r w:rsidRPr="001D6D67">
        <w:rPr>
          <w:rFonts w:ascii="Georgia" w:eastAsia="Times New Roman" w:hAnsi="Georgia" w:cs="Times New Roman"/>
          <w:b/>
          <w:color w:val="7030A0"/>
          <w:sz w:val="24"/>
          <w:szCs w:val="24"/>
          <w:lang w:eastAsia="ru-RU"/>
        </w:rPr>
        <w:t>по адресу: Ле</w:t>
      </w:r>
      <w:r>
        <w:rPr>
          <w:rFonts w:ascii="Georgia" w:eastAsia="Times New Roman" w:hAnsi="Georgia" w:cs="Times New Roman"/>
          <w:b/>
          <w:color w:val="7030A0"/>
          <w:sz w:val="24"/>
          <w:szCs w:val="24"/>
          <w:lang w:eastAsia="ru-RU"/>
        </w:rPr>
        <w:t>н</w:t>
      </w:r>
      <w:r w:rsidRPr="001D6D67">
        <w:rPr>
          <w:rFonts w:ascii="Georgia" w:eastAsia="Times New Roman" w:hAnsi="Georgia" w:cs="Times New Roman"/>
          <w:b/>
          <w:color w:val="7030A0"/>
          <w:sz w:val="24"/>
          <w:szCs w:val="24"/>
          <w:lang w:eastAsia="ru-RU"/>
        </w:rPr>
        <w:t xml:space="preserve">инградский проспект 55, Зал заседаний; </w:t>
      </w:r>
    </w:p>
    <w:p w:rsidR="001D6D67" w:rsidRPr="001D6D67" w:rsidRDefault="001D6D67" w:rsidP="001D6D67">
      <w:pPr>
        <w:shd w:val="clear" w:color="auto" w:fill="FFFFFF"/>
        <w:spacing w:after="0" w:line="228" w:lineRule="auto"/>
        <w:ind w:firstLine="709"/>
        <w:jc w:val="both"/>
        <w:rPr>
          <w:rFonts w:ascii="Georgia" w:eastAsia="Times New Roman" w:hAnsi="Georgia" w:cs="Times New Roman"/>
          <w:b/>
          <w:color w:val="7030A0"/>
          <w:sz w:val="24"/>
          <w:szCs w:val="24"/>
          <w:u w:val="single"/>
          <w:lang w:eastAsia="ru-RU"/>
        </w:rPr>
      </w:pPr>
    </w:p>
    <w:p w:rsidR="001D6D67" w:rsidRPr="001D6D67" w:rsidRDefault="001D6D67" w:rsidP="001D6D67">
      <w:pPr>
        <w:shd w:val="clear" w:color="auto" w:fill="FFFFFF"/>
        <w:spacing w:after="0" w:line="228" w:lineRule="auto"/>
        <w:ind w:firstLine="709"/>
        <w:jc w:val="both"/>
        <w:rPr>
          <w:rFonts w:ascii="Georgia" w:eastAsia="Times New Roman" w:hAnsi="Georgia" w:cs="Times New Roman"/>
          <w:b/>
          <w:color w:val="7030A0"/>
          <w:sz w:val="24"/>
          <w:szCs w:val="24"/>
          <w:u w:val="single"/>
          <w:lang w:eastAsia="ru-RU"/>
        </w:rPr>
      </w:pPr>
      <w:r w:rsidRPr="001D6D67">
        <w:rPr>
          <w:rFonts w:ascii="Georgia" w:eastAsia="Times New Roman" w:hAnsi="Georgia" w:cs="Times New Roman"/>
          <w:b/>
          <w:color w:val="FF0000"/>
          <w:sz w:val="24"/>
          <w:szCs w:val="24"/>
          <w:u w:val="single"/>
          <w:lang w:eastAsia="ru-RU"/>
        </w:rPr>
        <w:t>06.12.</w:t>
      </w:r>
      <w:r>
        <w:rPr>
          <w:rFonts w:ascii="Georgia" w:eastAsia="Times New Roman" w:hAnsi="Georgia" w:cs="Times New Roman"/>
          <w:b/>
          <w:color w:val="FF0000"/>
          <w:sz w:val="24"/>
          <w:szCs w:val="24"/>
          <w:u w:val="single"/>
          <w:lang w:eastAsia="ru-RU"/>
        </w:rPr>
        <w:t>20</w:t>
      </w:r>
      <w:r w:rsidRPr="001D6D67">
        <w:rPr>
          <w:rFonts w:ascii="Georgia" w:eastAsia="Times New Roman" w:hAnsi="Georgia" w:cs="Times New Roman"/>
          <w:b/>
          <w:color w:val="FF0000"/>
          <w:sz w:val="24"/>
          <w:szCs w:val="24"/>
          <w:u w:val="single"/>
          <w:lang w:eastAsia="ru-RU"/>
        </w:rPr>
        <w:t xml:space="preserve">17 г. </w:t>
      </w:r>
      <w:r w:rsidRPr="001D6D67">
        <w:rPr>
          <w:rFonts w:ascii="Georgia" w:eastAsia="Times New Roman" w:hAnsi="Georgia" w:cs="Times New Roman"/>
          <w:b/>
          <w:color w:val="7030A0"/>
          <w:sz w:val="24"/>
          <w:szCs w:val="24"/>
          <w:u w:val="single"/>
          <w:lang w:eastAsia="ru-RU"/>
        </w:rPr>
        <w:t>- отъезд участников.</w:t>
      </w:r>
    </w:p>
    <w:p w:rsidR="00F271EC" w:rsidRPr="001D6D67" w:rsidRDefault="00F271EC" w:rsidP="007E1B7B">
      <w:pPr>
        <w:rPr>
          <w:rFonts w:ascii="Georgia" w:eastAsia="Calibri" w:hAnsi="Georgia" w:cs="Times New Roman"/>
          <w:b/>
          <w:color w:val="7030A0"/>
          <w:sz w:val="27"/>
          <w:szCs w:val="27"/>
        </w:rPr>
      </w:pPr>
    </w:p>
    <w:p w:rsidR="001D6D67" w:rsidRDefault="001D6D67" w:rsidP="00F271EC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Georgia" w:eastAsia="Calibri" w:hAnsi="Georgia" w:cs="Times New Roman"/>
          <w:b/>
          <w:color w:val="000000"/>
          <w:sz w:val="24"/>
          <w:szCs w:val="24"/>
          <w:u w:val="single"/>
        </w:rPr>
      </w:pPr>
    </w:p>
    <w:p w:rsidR="001D6D67" w:rsidRDefault="001D6D67" w:rsidP="00F271EC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Georgia" w:eastAsia="Calibri" w:hAnsi="Georgia" w:cs="Times New Roman"/>
          <w:b/>
          <w:color w:val="000000"/>
          <w:sz w:val="24"/>
          <w:szCs w:val="24"/>
          <w:u w:val="single"/>
        </w:rPr>
      </w:pPr>
    </w:p>
    <w:p w:rsidR="001D6D67" w:rsidRDefault="001D6D67" w:rsidP="00F271EC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Georgia" w:eastAsia="Calibri" w:hAnsi="Georgia" w:cs="Times New Roman"/>
          <w:b/>
          <w:color w:val="000000"/>
          <w:sz w:val="24"/>
          <w:szCs w:val="24"/>
          <w:u w:val="single"/>
        </w:rPr>
      </w:pPr>
    </w:p>
    <w:p w:rsidR="001D6D67" w:rsidRDefault="001D6D67" w:rsidP="00F271EC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Georgia" w:eastAsia="Calibri" w:hAnsi="Georgia" w:cs="Times New Roman"/>
          <w:b/>
          <w:color w:val="000000"/>
          <w:sz w:val="24"/>
          <w:szCs w:val="24"/>
          <w:u w:val="single"/>
        </w:rPr>
      </w:pPr>
    </w:p>
    <w:p w:rsidR="001D6D67" w:rsidRDefault="001D6D67" w:rsidP="00F271EC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Georgia" w:eastAsia="Calibri" w:hAnsi="Georgia" w:cs="Times New Roman"/>
          <w:b/>
          <w:color w:val="000000"/>
          <w:sz w:val="24"/>
          <w:szCs w:val="24"/>
          <w:u w:val="single"/>
        </w:rPr>
      </w:pPr>
    </w:p>
    <w:p w:rsidR="00F271EC" w:rsidRPr="001D6D67" w:rsidRDefault="00F271EC" w:rsidP="00F271EC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Georgia" w:eastAsia="Calibri" w:hAnsi="Georgia" w:cs="Times New Roman"/>
          <w:color w:val="FF0000"/>
          <w:sz w:val="24"/>
          <w:szCs w:val="24"/>
          <w:lang w:val="x-none"/>
        </w:rPr>
      </w:pPr>
      <w:r w:rsidRPr="001D6D67">
        <w:rPr>
          <w:rFonts w:ascii="Georgia" w:eastAsia="Calibri" w:hAnsi="Georgia" w:cs="Times New Roman"/>
          <w:b/>
          <w:color w:val="FF0000"/>
          <w:sz w:val="24"/>
          <w:szCs w:val="24"/>
          <w:u w:val="single"/>
          <w:lang w:val="x-none"/>
        </w:rPr>
        <w:t>Для участников конференции:</w:t>
      </w:r>
    </w:p>
    <w:p w:rsidR="00F271EC" w:rsidRPr="001D6D67" w:rsidRDefault="00F271EC" w:rsidP="00F271EC">
      <w:pPr>
        <w:shd w:val="clear" w:color="auto" w:fill="FFFFFF"/>
        <w:spacing w:after="0" w:line="223" w:lineRule="auto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</w:pPr>
      <w:r w:rsidRPr="001D6D67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>Проживание в гостинице Финансового университета:</w:t>
      </w:r>
    </w:p>
    <w:p w:rsidR="00F271EC" w:rsidRPr="001D6D67" w:rsidRDefault="00F271EC" w:rsidP="00F271EC">
      <w:pPr>
        <w:shd w:val="clear" w:color="auto" w:fill="FFFFFF"/>
        <w:spacing w:after="0" w:line="223" w:lineRule="auto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</w:pPr>
      <w:r w:rsidRPr="001D6D67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- место в двухместном номере – 1400 </w:t>
      </w:r>
      <w:proofErr w:type="spellStart"/>
      <w:r w:rsidRPr="001D6D67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>руб</w:t>
      </w:r>
      <w:proofErr w:type="spellEnd"/>
      <w:r w:rsidR="009C5AD1" w:rsidRPr="001D6D67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D6D67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>/сутки,</w:t>
      </w:r>
    </w:p>
    <w:p w:rsidR="00F271EC" w:rsidRPr="001D6D67" w:rsidRDefault="00F271EC" w:rsidP="00F271EC">
      <w:pPr>
        <w:shd w:val="clear" w:color="auto" w:fill="FFFFFF"/>
        <w:spacing w:after="0" w:line="223" w:lineRule="auto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</w:pPr>
      <w:r w:rsidRPr="001D6D67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- одноместное размещение в двухместном номере – 1900 </w:t>
      </w:r>
      <w:proofErr w:type="spellStart"/>
      <w:r w:rsidRPr="001D6D67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>руб</w:t>
      </w:r>
      <w:proofErr w:type="spellEnd"/>
      <w:r w:rsidR="009C5AD1" w:rsidRPr="001D6D67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D6D67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>/сутки,</w:t>
      </w:r>
    </w:p>
    <w:p w:rsidR="00F271EC" w:rsidRPr="001D6D67" w:rsidRDefault="00F271EC" w:rsidP="00F271EC">
      <w:pPr>
        <w:shd w:val="clear" w:color="auto" w:fill="FFFFFF"/>
        <w:spacing w:after="0" w:line="223" w:lineRule="auto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</w:pPr>
      <w:r w:rsidRPr="001D6D67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- п/люкс – 3500 </w:t>
      </w:r>
      <w:proofErr w:type="spellStart"/>
      <w:r w:rsidRPr="001D6D67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>руб</w:t>
      </w:r>
      <w:proofErr w:type="spellEnd"/>
      <w:r w:rsidR="009C5AD1" w:rsidRPr="001D6D67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D6D67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>/сутки.</w:t>
      </w:r>
    </w:p>
    <w:p w:rsidR="001D6D67" w:rsidRPr="001D6D67" w:rsidRDefault="00F271EC" w:rsidP="001D6D67">
      <w:pPr>
        <w:shd w:val="clear" w:color="auto" w:fill="FFFFFF"/>
        <w:spacing w:after="0" w:line="223" w:lineRule="auto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</w:pPr>
      <w:r w:rsidRPr="001D6D67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>Действующий прейскурант на проживание представлен в Презентации о размещении в гостиничном комплексе ФГОБУ ВО «Финансовый университет при Правительстве Российской Федерации».</w:t>
      </w:r>
    </w:p>
    <w:p w:rsidR="00F271EC" w:rsidRPr="001D6D67" w:rsidRDefault="00F271EC" w:rsidP="001D6D67">
      <w:pPr>
        <w:shd w:val="clear" w:color="auto" w:fill="FFFFFF"/>
        <w:spacing w:before="120" w:after="120" w:line="240" w:lineRule="auto"/>
        <w:jc w:val="center"/>
        <w:rPr>
          <w:rFonts w:ascii="Georgia" w:eastAsia="Times New Roman" w:hAnsi="Georgia" w:cs="Times New Roman"/>
          <w:b/>
          <w:color w:val="FF0000"/>
          <w:sz w:val="28"/>
          <w:szCs w:val="28"/>
          <w:u w:val="single"/>
          <w:lang w:eastAsia="ru-RU"/>
        </w:rPr>
      </w:pPr>
      <w:r w:rsidRPr="001D6D67">
        <w:rPr>
          <w:rFonts w:ascii="Georgia" w:eastAsia="Times New Roman" w:hAnsi="Georgia" w:cs="Times New Roman"/>
          <w:b/>
          <w:color w:val="FF0000"/>
          <w:sz w:val="28"/>
          <w:szCs w:val="28"/>
          <w:u w:val="single"/>
          <w:lang w:eastAsia="ru-RU"/>
        </w:rPr>
        <w:t>Внимание!!!</w:t>
      </w:r>
    </w:p>
    <w:p w:rsidR="00F271EC" w:rsidRPr="001D6D67" w:rsidRDefault="00F271EC" w:rsidP="00F271EC">
      <w:pPr>
        <w:numPr>
          <w:ilvl w:val="0"/>
          <w:numId w:val="1"/>
        </w:numPr>
        <w:shd w:val="clear" w:color="auto" w:fill="FFFFFF"/>
        <w:spacing w:before="60" w:after="0" w:line="240" w:lineRule="auto"/>
        <w:ind w:left="0" w:firstLine="0"/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0E1FAD">
        <w:rPr>
          <w:rFonts w:ascii="Georgia" w:eastAsia="Times New Roman" w:hAnsi="Georgia" w:cs="Times New Roman"/>
          <w:b/>
          <w:color w:val="FF0000"/>
          <w:sz w:val="28"/>
          <w:szCs w:val="28"/>
          <w:lang w:eastAsia="ru-RU"/>
        </w:rPr>
        <w:t>ЗАЯВКА</w:t>
      </w:r>
      <w:r w:rsidRPr="001D6D67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 на участие в конференции </w:t>
      </w:r>
      <w:r w:rsidRPr="001D6D67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(см. </w:t>
      </w:r>
      <w:r w:rsidRPr="001D6D67">
        <w:rPr>
          <w:rFonts w:ascii="Georgia" w:eastAsia="Times New Roman" w:hAnsi="Georgia" w:cs="Times New Roman"/>
          <w:b/>
          <w:i/>
          <w:color w:val="0070C0"/>
          <w:sz w:val="28"/>
          <w:szCs w:val="24"/>
          <w:lang w:eastAsia="ru-RU"/>
        </w:rPr>
        <w:fldChar w:fldCharType="begin"/>
      </w:r>
      <w:r w:rsidRPr="001D6D67">
        <w:rPr>
          <w:rFonts w:ascii="Georgia" w:eastAsia="Times New Roman" w:hAnsi="Georgia" w:cs="Times New Roman"/>
          <w:b/>
          <w:i/>
          <w:color w:val="0070C0"/>
          <w:sz w:val="28"/>
          <w:szCs w:val="24"/>
          <w:lang w:eastAsia="ru-RU"/>
        </w:rPr>
        <w:instrText xml:space="preserve"> REF _Ref468795538 \h  \* MERGEFORMAT </w:instrText>
      </w:r>
      <w:r w:rsidRPr="001D6D67">
        <w:rPr>
          <w:rFonts w:ascii="Georgia" w:eastAsia="Times New Roman" w:hAnsi="Georgia" w:cs="Times New Roman"/>
          <w:b/>
          <w:i/>
          <w:color w:val="0070C0"/>
          <w:sz w:val="28"/>
          <w:szCs w:val="24"/>
          <w:lang w:eastAsia="ru-RU"/>
        </w:rPr>
      </w:r>
      <w:r w:rsidRPr="001D6D67">
        <w:rPr>
          <w:rFonts w:ascii="Georgia" w:eastAsia="Times New Roman" w:hAnsi="Georgia" w:cs="Times New Roman"/>
          <w:b/>
          <w:i/>
          <w:color w:val="0070C0"/>
          <w:sz w:val="28"/>
          <w:szCs w:val="24"/>
          <w:lang w:eastAsia="ru-RU"/>
        </w:rPr>
        <w:fldChar w:fldCharType="separate"/>
      </w:r>
      <w:r w:rsidRPr="001D6D67">
        <w:rPr>
          <w:rFonts w:ascii="Georgia" w:hAnsi="Georgia"/>
          <w:b/>
          <w:color w:val="0070C0"/>
          <w:sz w:val="24"/>
          <w:lang w:eastAsia="ru-RU"/>
        </w:rPr>
        <w:t>ПРИЛОЖЕНИЕ</w:t>
      </w:r>
      <w:r w:rsidRPr="001D6D67">
        <w:rPr>
          <w:rFonts w:ascii="Georgia" w:eastAsia="Times New Roman" w:hAnsi="Georgia" w:cs="Times New Roman"/>
          <w:b/>
          <w:i/>
          <w:color w:val="0070C0"/>
          <w:sz w:val="28"/>
          <w:szCs w:val="24"/>
          <w:lang w:eastAsia="ru-RU"/>
        </w:rPr>
        <w:fldChar w:fldCharType="end"/>
      </w:r>
      <w:r w:rsidRPr="001D6D67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) </w:t>
      </w:r>
      <w:r w:rsidRPr="001D6D67">
        <w:rPr>
          <w:rFonts w:ascii="Georgia" w:eastAsia="Times New Roman" w:hAnsi="Georgia" w:cs="Times New Roman"/>
          <w:b/>
          <w:sz w:val="24"/>
          <w:szCs w:val="24"/>
          <w:lang w:eastAsia="ru-RU"/>
        </w:rPr>
        <w:t>направля</w:t>
      </w:r>
      <w:r w:rsidR="001E133E" w:rsidRPr="001D6D67">
        <w:rPr>
          <w:rFonts w:ascii="Georgia" w:eastAsia="Times New Roman" w:hAnsi="Georgia" w:cs="Times New Roman"/>
          <w:b/>
          <w:sz w:val="24"/>
          <w:szCs w:val="24"/>
          <w:lang w:eastAsia="ru-RU"/>
        </w:rPr>
        <w:t>е</w:t>
      </w:r>
      <w:r w:rsidRPr="001D6D67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тся по адресу </w:t>
      </w:r>
      <w:hyperlink r:id="rId7" w:history="1">
        <w:r w:rsidRPr="001D6D67">
          <w:rPr>
            <w:rStyle w:val="a3"/>
            <w:rFonts w:ascii="Georgia" w:eastAsia="Times New Roman" w:hAnsi="Georgia" w:cs="Times New Roman"/>
            <w:b/>
            <w:sz w:val="24"/>
            <w:szCs w:val="24"/>
            <w:lang w:val="en-US" w:eastAsia="ru-RU"/>
          </w:rPr>
          <w:t>polit</w:t>
        </w:r>
        <w:r w:rsidRPr="001D6D67">
          <w:rPr>
            <w:rStyle w:val="a3"/>
            <w:rFonts w:ascii="Georgia" w:eastAsia="Times New Roman" w:hAnsi="Georgia" w:cs="Times New Roman"/>
            <w:b/>
            <w:sz w:val="24"/>
            <w:szCs w:val="24"/>
            <w:lang w:eastAsia="ru-RU"/>
          </w:rPr>
          <w:t>-</w:t>
        </w:r>
        <w:r w:rsidRPr="001D6D67">
          <w:rPr>
            <w:rStyle w:val="a3"/>
            <w:rFonts w:ascii="Georgia" w:eastAsia="Times New Roman" w:hAnsi="Georgia" w:cs="Times New Roman"/>
            <w:b/>
            <w:sz w:val="24"/>
            <w:szCs w:val="24"/>
            <w:lang w:val="en-US" w:eastAsia="ru-RU"/>
          </w:rPr>
          <w:t>economy</w:t>
        </w:r>
        <w:r w:rsidRPr="001D6D67">
          <w:rPr>
            <w:rStyle w:val="a3"/>
            <w:rFonts w:ascii="Georgia" w:eastAsia="Times New Roman" w:hAnsi="Georgia" w:cs="Times New Roman"/>
            <w:b/>
            <w:sz w:val="24"/>
            <w:szCs w:val="24"/>
            <w:lang w:eastAsia="ru-RU"/>
          </w:rPr>
          <w:t>@</w:t>
        </w:r>
        <w:r w:rsidRPr="001D6D67">
          <w:rPr>
            <w:rStyle w:val="a3"/>
            <w:rFonts w:ascii="Georgia" w:eastAsia="Times New Roman" w:hAnsi="Georgia" w:cs="Times New Roman"/>
            <w:b/>
            <w:sz w:val="24"/>
            <w:szCs w:val="24"/>
            <w:lang w:val="en-US" w:eastAsia="ru-RU"/>
          </w:rPr>
          <w:t>mail</w:t>
        </w:r>
        <w:r w:rsidRPr="001D6D67">
          <w:rPr>
            <w:rStyle w:val="a3"/>
            <w:rFonts w:ascii="Georgia" w:eastAsia="Times New Roman" w:hAnsi="Georgia" w:cs="Times New Roman"/>
            <w:b/>
            <w:sz w:val="24"/>
            <w:szCs w:val="24"/>
            <w:lang w:eastAsia="ru-RU"/>
          </w:rPr>
          <w:t>.</w:t>
        </w:r>
        <w:proofErr w:type="spellStart"/>
        <w:r w:rsidRPr="001D6D67">
          <w:rPr>
            <w:rStyle w:val="a3"/>
            <w:rFonts w:ascii="Georgia" w:eastAsia="Times New Roman" w:hAnsi="Georgia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Pr="001D6D67">
        <w:rPr>
          <w:rFonts w:ascii="Georgia" w:hAnsi="Georgia"/>
        </w:rPr>
        <w:t xml:space="preserve"> </w:t>
      </w:r>
      <w:r w:rsidRPr="001D6D67">
        <w:rPr>
          <w:rFonts w:ascii="Georgia" w:eastAsia="Times New Roman" w:hAnsi="Georgia" w:cs="Times New Roman"/>
          <w:b/>
          <w:color w:val="FF0000"/>
          <w:sz w:val="24"/>
          <w:szCs w:val="24"/>
          <w:lang w:eastAsia="ru-RU"/>
        </w:rPr>
        <w:t xml:space="preserve">до </w:t>
      </w:r>
      <w:r w:rsidR="001E133E" w:rsidRPr="001D6D67">
        <w:rPr>
          <w:rFonts w:ascii="Georgia" w:eastAsia="Times New Roman" w:hAnsi="Georgia" w:cs="Times New Roman"/>
          <w:b/>
          <w:color w:val="FF0000"/>
          <w:sz w:val="28"/>
          <w:szCs w:val="28"/>
          <w:lang w:eastAsia="ru-RU"/>
        </w:rPr>
        <w:t>15 ноября</w:t>
      </w:r>
      <w:r w:rsidRPr="001D6D67">
        <w:rPr>
          <w:rFonts w:ascii="Georgia" w:eastAsia="Times New Roman" w:hAnsi="Georgia" w:cs="Times New Roman"/>
          <w:b/>
          <w:color w:val="FF0000"/>
          <w:sz w:val="28"/>
          <w:szCs w:val="28"/>
          <w:lang w:eastAsia="ru-RU"/>
        </w:rPr>
        <w:t xml:space="preserve"> 2017 г</w:t>
      </w:r>
      <w:r w:rsidRPr="001D6D67">
        <w:rPr>
          <w:rFonts w:ascii="Georgia" w:eastAsia="Times New Roman" w:hAnsi="Georgia" w:cs="Times New Roman"/>
          <w:b/>
          <w:color w:val="FF0000"/>
          <w:sz w:val="24"/>
          <w:szCs w:val="24"/>
          <w:lang w:eastAsia="ru-RU"/>
        </w:rPr>
        <w:t xml:space="preserve">.  </w:t>
      </w:r>
    </w:p>
    <w:p w:rsidR="00F271EC" w:rsidRPr="001D6D67" w:rsidRDefault="00F271EC" w:rsidP="00F271EC">
      <w:pPr>
        <w:numPr>
          <w:ilvl w:val="0"/>
          <w:numId w:val="1"/>
        </w:numPr>
        <w:shd w:val="clear" w:color="auto" w:fill="FFFFFF"/>
        <w:spacing w:before="60" w:after="0" w:line="240" w:lineRule="auto"/>
        <w:ind w:left="0" w:firstLine="0"/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1D6D67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После подтверждения получения заявки участникам </w:t>
      </w:r>
      <w:r w:rsidR="001E133E" w:rsidRPr="001D6D67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Круглого стола </w:t>
      </w:r>
      <w:r w:rsidRPr="001D6D67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направляются программа </w:t>
      </w:r>
      <w:r w:rsidR="00193679" w:rsidRPr="001D6D67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Круглого стола </w:t>
      </w:r>
      <w:r w:rsidRPr="001D6D67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и персональные приглашения. </w:t>
      </w:r>
    </w:p>
    <w:p w:rsidR="00F271EC" w:rsidRPr="001D6D67" w:rsidRDefault="00F271EC" w:rsidP="00F271EC">
      <w:pPr>
        <w:numPr>
          <w:ilvl w:val="0"/>
          <w:numId w:val="1"/>
        </w:numPr>
        <w:shd w:val="clear" w:color="auto" w:fill="FFFFFF"/>
        <w:spacing w:before="60" w:after="0" w:line="240" w:lineRule="auto"/>
        <w:ind w:left="0" w:firstLine="0"/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1D6D67">
        <w:rPr>
          <w:rFonts w:ascii="Georgia" w:eastAsia="Times New Roman" w:hAnsi="Georgia" w:cs="Times New Roman"/>
          <w:b/>
          <w:sz w:val="24"/>
          <w:szCs w:val="24"/>
          <w:lang w:eastAsia="ru-RU"/>
        </w:rPr>
        <w:t>ВНИМАНИЕ! Возможны ограничения по бронированию номеров.</w:t>
      </w:r>
    </w:p>
    <w:p w:rsidR="00F271EC" w:rsidRPr="001D6D67" w:rsidRDefault="00F271EC" w:rsidP="00F271EC">
      <w:pPr>
        <w:spacing w:before="120" w:after="120" w:line="276" w:lineRule="auto"/>
        <w:ind w:firstLine="567"/>
        <w:jc w:val="center"/>
        <w:rPr>
          <w:rFonts w:ascii="Georgia" w:eastAsia="Calibri" w:hAnsi="Georgia" w:cs="Times New Roman"/>
          <w:b/>
          <w:color w:val="FF0000"/>
          <w:sz w:val="24"/>
          <w:szCs w:val="24"/>
          <w:u w:val="single"/>
        </w:rPr>
      </w:pPr>
      <w:r w:rsidRPr="001D6D67">
        <w:rPr>
          <w:rFonts w:ascii="Georgia" w:eastAsia="Calibri" w:hAnsi="Georgia" w:cs="Times New Roman"/>
          <w:b/>
          <w:color w:val="FF0000"/>
          <w:sz w:val="24"/>
          <w:szCs w:val="24"/>
          <w:u w:val="single"/>
        </w:rPr>
        <w:t xml:space="preserve">Итоговые документы </w:t>
      </w:r>
      <w:r w:rsidR="00E074AB" w:rsidRPr="001D6D67">
        <w:rPr>
          <w:rFonts w:ascii="Georgia" w:eastAsia="Calibri" w:hAnsi="Georgia" w:cs="Times New Roman"/>
          <w:b/>
          <w:color w:val="FF0000"/>
          <w:sz w:val="24"/>
          <w:szCs w:val="24"/>
          <w:u w:val="single"/>
        </w:rPr>
        <w:t>Круглого стола</w:t>
      </w:r>
      <w:r w:rsidRPr="001D6D67">
        <w:rPr>
          <w:rFonts w:ascii="Georgia" w:eastAsia="Calibri" w:hAnsi="Georgia" w:cs="Times New Roman"/>
          <w:b/>
          <w:color w:val="FF0000"/>
          <w:sz w:val="24"/>
          <w:szCs w:val="24"/>
          <w:u w:val="single"/>
        </w:rPr>
        <w:t>:</w:t>
      </w:r>
    </w:p>
    <w:p w:rsidR="00F271EC" w:rsidRPr="001D6D67" w:rsidRDefault="00F271EC" w:rsidP="00F271EC">
      <w:pPr>
        <w:spacing w:after="0" w:line="228" w:lineRule="auto"/>
        <w:ind w:firstLine="567"/>
        <w:jc w:val="both"/>
        <w:rPr>
          <w:rFonts w:ascii="Georgia" w:eastAsia="Calibri" w:hAnsi="Georgia" w:cs="Times New Roman"/>
          <w:sz w:val="24"/>
          <w:szCs w:val="24"/>
        </w:rPr>
      </w:pPr>
      <w:r w:rsidRPr="001D6D67">
        <w:rPr>
          <w:rFonts w:ascii="Georgia" w:eastAsia="Calibri" w:hAnsi="Georgia" w:cs="Times New Roman"/>
          <w:sz w:val="24"/>
          <w:szCs w:val="24"/>
        </w:rPr>
        <w:t xml:space="preserve">- </w:t>
      </w:r>
      <w:r w:rsidRPr="001D6D67">
        <w:rPr>
          <w:rFonts w:ascii="Georgia" w:eastAsia="Calibri" w:hAnsi="Georgia" w:cs="Times New Roman"/>
          <w:b/>
          <w:sz w:val="24"/>
          <w:szCs w:val="24"/>
        </w:rPr>
        <w:t>сборник научных статей</w:t>
      </w:r>
      <w:r w:rsidR="00C22A73" w:rsidRPr="001D6D67">
        <w:rPr>
          <w:rFonts w:ascii="Georgia" w:eastAsia="Calibri" w:hAnsi="Georgia" w:cs="Times New Roman"/>
          <w:b/>
          <w:sz w:val="24"/>
          <w:szCs w:val="24"/>
        </w:rPr>
        <w:t xml:space="preserve"> / монография «Политическая экономия: вчера, сегодня, завтра»</w:t>
      </w:r>
      <w:r w:rsidRPr="001D6D67">
        <w:rPr>
          <w:rFonts w:ascii="Georgia" w:eastAsia="Calibri" w:hAnsi="Georgia" w:cs="Times New Roman"/>
          <w:sz w:val="24"/>
          <w:szCs w:val="24"/>
        </w:rPr>
        <w:t xml:space="preserve"> </w:t>
      </w:r>
      <w:r w:rsidR="00C22A73" w:rsidRPr="001D6D67">
        <w:rPr>
          <w:rFonts w:ascii="Georgia" w:eastAsia="Calibri" w:hAnsi="Georgia" w:cs="Times New Roman"/>
          <w:sz w:val="24"/>
          <w:szCs w:val="24"/>
        </w:rPr>
        <w:t>по результатам</w:t>
      </w:r>
      <w:r w:rsidR="009C5AD1" w:rsidRPr="001D6D67">
        <w:rPr>
          <w:rFonts w:ascii="Georgia" w:eastAsia="Calibri" w:hAnsi="Georgia" w:cs="Times New Roman"/>
          <w:sz w:val="24"/>
          <w:szCs w:val="24"/>
        </w:rPr>
        <w:t xml:space="preserve"> Круглого стола</w:t>
      </w:r>
      <w:r w:rsidRPr="001D6D67">
        <w:rPr>
          <w:rFonts w:ascii="Georgia" w:eastAsia="Calibri" w:hAnsi="Georgia" w:cs="Times New Roman"/>
          <w:sz w:val="24"/>
          <w:szCs w:val="24"/>
        </w:rPr>
        <w:t>;</w:t>
      </w:r>
    </w:p>
    <w:p w:rsidR="000E1FAD" w:rsidRDefault="00F271EC" w:rsidP="001A7554">
      <w:pPr>
        <w:spacing w:after="0" w:line="228" w:lineRule="auto"/>
        <w:ind w:firstLine="567"/>
        <w:jc w:val="both"/>
        <w:rPr>
          <w:rFonts w:ascii="Georgia" w:eastAsia="Calibri" w:hAnsi="Georgia" w:cs="Times New Roman"/>
          <w:b/>
          <w:sz w:val="24"/>
          <w:szCs w:val="24"/>
        </w:rPr>
      </w:pPr>
      <w:r w:rsidRPr="001D6D67">
        <w:rPr>
          <w:rFonts w:ascii="Georgia" w:eastAsia="Calibri" w:hAnsi="Georgia" w:cs="Times New Roman"/>
          <w:sz w:val="24"/>
          <w:szCs w:val="24"/>
        </w:rPr>
        <w:t xml:space="preserve">- </w:t>
      </w:r>
      <w:r w:rsidRPr="001D6D67">
        <w:rPr>
          <w:rFonts w:ascii="Georgia" w:eastAsia="Calibri" w:hAnsi="Georgia" w:cs="Times New Roman"/>
          <w:b/>
          <w:sz w:val="24"/>
          <w:szCs w:val="24"/>
        </w:rPr>
        <w:t xml:space="preserve">публикация </w:t>
      </w:r>
      <w:r w:rsidRPr="001D6D67">
        <w:rPr>
          <w:rFonts w:ascii="Georgia" w:eastAsia="Calibri" w:hAnsi="Georgia" w:cs="Times New Roman"/>
          <w:sz w:val="24"/>
          <w:szCs w:val="24"/>
        </w:rPr>
        <w:t xml:space="preserve">остроактуальных докладов, представляющих наибольший интерес в </w:t>
      </w:r>
      <w:proofErr w:type="spellStart"/>
      <w:r w:rsidRPr="001D6D67">
        <w:rPr>
          <w:rFonts w:ascii="Georgia" w:eastAsia="Calibri" w:hAnsi="Georgia" w:cs="Times New Roman"/>
          <w:b/>
          <w:sz w:val="24"/>
          <w:szCs w:val="24"/>
        </w:rPr>
        <w:t>спецвыпусках</w:t>
      </w:r>
      <w:proofErr w:type="spellEnd"/>
      <w:r w:rsidRPr="001D6D67">
        <w:rPr>
          <w:rFonts w:ascii="Georgia" w:eastAsia="Calibri" w:hAnsi="Georgia" w:cs="Times New Roman"/>
          <w:b/>
          <w:sz w:val="24"/>
          <w:szCs w:val="24"/>
        </w:rPr>
        <w:t xml:space="preserve"> научных журналов</w:t>
      </w:r>
      <w:r w:rsidR="009C5AD1" w:rsidRPr="001D6D67">
        <w:rPr>
          <w:rFonts w:ascii="Georgia" w:eastAsia="Calibri" w:hAnsi="Georgia" w:cs="Times New Roman"/>
          <w:sz w:val="24"/>
          <w:szCs w:val="24"/>
        </w:rPr>
        <w:t xml:space="preserve"> (по дополнительному согласованию)</w:t>
      </w:r>
      <w:r w:rsidR="005645DD">
        <w:rPr>
          <w:rFonts w:ascii="Georgia" w:eastAsia="Calibri" w:hAnsi="Georgia" w:cs="Times New Roman"/>
          <w:sz w:val="24"/>
          <w:szCs w:val="24"/>
        </w:rPr>
        <w:t xml:space="preserve">, </w:t>
      </w:r>
      <w:r w:rsidR="005645DD" w:rsidRPr="00B17EB9">
        <w:rPr>
          <w:rFonts w:ascii="Georgia" w:eastAsia="Calibri" w:hAnsi="Georgia" w:cs="Times New Roman"/>
          <w:b/>
          <w:color w:val="FF0000"/>
          <w:sz w:val="24"/>
          <w:szCs w:val="24"/>
        </w:rPr>
        <w:t>включённых в Перечень ВАК РФ</w:t>
      </w:r>
      <w:r w:rsidR="005645DD" w:rsidRPr="00B17EB9">
        <w:rPr>
          <w:rFonts w:ascii="Georgia" w:eastAsia="Calibri" w:hAnsi="Georgia" w:cs="Times New Roman"/>
          <w:color w:val="FF0000"/>
          <w:sz w:val="24"/>
          <w:szCs w:val="24"/>
        </w:rPr>
        <w:t xml:space="preserve"> </w:t>
      </w:r>
      <w:r w:rsidR="005645DD" w:rsidRPr="005645DD">
        <w:rPr>
          <w:rFonts w:ascii="Georgia" w:eastAsia="Calibri" w:hAnsi="Georgia" w:cs="Times New Roman"/>
          <w:sz w:val="24"/>
          <w:szCs w:val="24"/>
        </w:rPr>
        <w:t>ведущих рецензируемых научных журналов и изданий, в которых должны быть опубликованы основные научные результаты диссертаций на соискание учёных степеней доктора и кандидата наук</w:t>
      </w:r>
      <w:r w:rsidRPr="001D6D67">
        <w:rPr>
          <w:rFonts w:ascii="Georgia" w:eastAsia="Calibri" w:hAnsi="Georgia" w:cs="Times New Roman"/>
          <w:b/>
          <w:sz w:val="24"/>
          <w:szCs w:val="24"/>
        </w:rPr>
        <w:t xml:space="preserve">: </w:t>
      </w:r>
      <w:bookmarkStart w:id="0" w:name="_GoBack"/>
      <w:bookmarkEnd w:id="0"/>
    </w:p>
    <w:p w:rsidR="000E1FAD" w:rsidRPr="005645DD" w:rsidRDefault="00F271EC" w:rsidP="005645DD">
      <w:pPr>
        <w:pStyle w:val="a4"/>
        <w:numPr>
          <w:ilvl w:val="0"/>
          <w:numId w:val="6"/>
        </w:numPr>
        <w:spacing w:after="0" w:line="228" w:lineRule="auto"/>
        <w:ind w:left="0" w:firstLine="1134"/>
        <w:jc w:val="both"/>
        <w:rPr>
          <w:rFonts w:ascii="Georgia" w:eastAsia="Calibri" w:hAnsi="Georgia" w:cs="Times New Roman"/>
          <w:b/>
          <w:sz w:val="24"/>
          <w:szCs w:val="24"/>
        </w:rPr>
      </w:pPr>
      <w:r w:rsidRPr="005645DD">
        <w:rPr>
          <w:rFonts w:ascii="Georgia" w:eastAsia="Calibri" w:hAnsi="Georgia" w:cs="Times New Roman"/>
          <w:b/>
          <w:sz w:val="24"/>
          <w:szCs w:val="24"/>
        </w:rPr>
        <w:t>«Вестник Тверского государственного университета. Серия: Экономика и управление»</w:t>
      </w:r>
      <w:r w:rsidRPr="005645DD">
        <w:rPr>
          <w:rFonts w:ascii="Georgia" w:hAnsi="Georgia"/>
        </w:rPr>
        <w:t xml:space="preserve"> </w:t>
      </w:r>
      <w:hyperlink r:id="rId8" w:history="1">
        <w:r w:rsidRPr="005645DD">
          <w:rPr>
            <w:rStyle w:val="a3"/>
            <w:rFonts w:ascii="Georgia" w:eastAsia="Calibri" w:hAnsi="Georgia" w:cs="Times New Roman"/>
            <w:color w:val="auto"/>
            <w:sz w:val="24"/>
            <w:szCs w:val="24"/>
          </w:rPr>
          <w:t>http://perechen.vak2.ed.gov.ru/edition_view/6876</w:t>
        </w:r>
      </w:hyperlink>
      <w:r w:rsidRPr="005645DD">
        <w:rPr>
          <w:rStyle w:val="a3"/>
          <w:rFonts w:ascii="Georgia" w:eastAsia="Calibri" w:hAnsi="Georgia" w:cs="Times New Roman"/>
          <w:color w:val="auto"/>
          <w:sz w:val="24"/>
          <w:szCs w:val="24"/>
        </w:rPr>
        <w:t xml:space="preserve"> </w:t>
      </w:r>
      <w:r w:rsidR="000E1FAD" w:rsidRPr="005645DD">
        <w:rPr>
          <w:rFonts w:ascii="Georgia" w:hAnsi="Georgia"/>
        </w:rPr>
        <w:t>;</w:t>
      </w:r>
      <w:r w:rsidRPr="005645DD">
        <w:rPr>
          <w:rFonts w:ascii="Georgia" w:eastAsia="Calibri" w:hAnsi="Georgia" w:cs="Times New Roman"/>
          <w:b/>
          <w:sz w:val="24"/>
          <w:szCs w:val="24"/>
        </w:rPr>
        <w:t xml:space="preserve"> </w:t>
      </w:r>
    </w:p>
    <w:p w:rsidR="000E1FAD" w:rsidRPr="005645DD" w:rsidRDefault="00F271EC" w:rsidP="005645DD">
      <w:pPr>
        <w:pStyle w:val="a4"/>
        <w:numPr>
          <w:ilvl w:val="0"/>
          <w:numId w:val="6"/>
        </w:numPr>
        <w:spacing w:after="0" w:line="228" w:lineRule="auto"/>
        <w:ind w:left="0" w:firstLine="1134"/>
        <w:jc w:val="both"/>
        <w:rPr>
          <w:rStyle w:val="a3"/>
          <w:rFonts w:ascii="Georgia" w:hAnsi="Georgia"/>
          <w:color w:val="auto"/>
        </w:rPr>
      </w:pPr>
      <w:r w:rsidRPr="005645DD">
        <w:rPr>
          <w:rFonts w:ascii="Georgia" w:eastAsia="Calibri" w:hAnsi="Georgia" w:cs="Times New Roman"/>
          <w:b/>
          <w:sz w:val="24"/>
          <w:szCs w:val="24"/>
        </w:rPr>
        <w:t xml:space="preserve">"Известия </w:t>
      </w:r>
      <w:proofErr w:type="spellStart"/>
      <w:r w:rsidRPr="005645DD">
        <w:rPr>
          <w:rFonts w:ascii="Georgia" w:eastAsia="Calibri" w:hAnsi="Georgia" w:cs="Times New Roman"/>
          <w:b/>
          <w:sz w:val="24"/>
          <w:szCs w:val="24"/>
        </w:rPr>
        <w:t>ВолгГТУ</w:t>
      </w:r>
      <w:proofErr w:type="spellEnd"/>
      <w:r w:rsidRPr="005645DD">
        <w:rPr>
          <w:rFonts w:ascii="Georgia" w:eastAsia="Calibri" w:hAnsi="Georgia" w:cs="Times New Roman"/>
          <w:b/>
          <w:sz w:val="24"/>
          <w:szCs w:val="24"/>
        </w:rPr>
        <w:t xml:space="preserve">" (серия "Актуальные проблемы реформирования российской экономики: теория, практика, перспектива") </w:t>
      </w:r>
      <w:hyperlink r:id="rId9" w:history="1">
        <w:r w:rsidRPr="005645DD">
          <w:rPr>
            <w:rStyle w:val="a3"/>
            <w:rFonts w:ascii="Georgia" w:eastAsia="Calibri" w:hAnsi="Georgia" w:cs="Times New Roman"/>
            <w:color w:val="auto"/>
            <w:sz w:val="24"/>
            <w:szCs w:val="24"/>
          </w:rPr>
          <w:t>http://www.vstu.ru/nauka/izvestiya-volggtu-periodicheskoe.html</w:t>
        </w:r>
      </w:hyperlink>
      <w:r w:rsidR="000E1FAD" w:rsidRPr="005645DD">
        <w:rPr>
          <w:rStyle w:val="a3"/>
          <w:rFonts w:ascii="Georgia" w:hAnsi="Georgia"/>
          <w:color w:val="auto"/>
        </w:rPr>
        <w:t>;</w:t>
      </w:r>
      <w:r w:rsidRPr="005645DD">
        <w:rPr>
          <w:rStyle w:val="a3"/>
          <w:rFonts w:ascii="Georgia" w:hAnsi="Georgia"/>
          <w:color w:val="auto"/>
        </w:rPr>
        <w:t xml:space="preserve"> </w:t>
      </w:r>
    </w:p>
    <w:p w:rsidR="000E1FAD" w:rsidRPr="005645DD" w:rsidRDefault="009C5AD1" w:rsidP="005645DD">
      <w:pPr>
        <w:pStyle w:val="a4"/>
        <w:numPr>
          <w:ilvl w:val="0"/>
          <w:numId w:val="6"/>
        </w:numPr>
        <w:spacing w:after="0" w:line="228" w:lineRule="auto"/>
        <w:ind w:left="0" w:firstLine="1134"/>
        <w:jc w:val="both"/>
        <w:rPr>
          <w:rFonts w:ascii="Georgia" w:eastAsia="Calibri" w:hAnsi="Georgia" w:cs="Times New Roman"/>
          <w:sz w:val="24"/>
          <w:szCs w:val="24"/>
        </w:rPr>
      </w:pPr>
      <w:r w:rsidRPr="005645DD">
        <w:rPr>
          <w:rFonts w:ascii="Georgia" w:eastAsia="Calibri" w:hAnsi="Georgia" w:cs="Times New Roman"/>
          <w:b/>
          <w:sz w:val="24"/>
          <w:szCs w:val="24"/>
        </w:rPr>
        <w:t>«Теоретическая экономика»</w:t>
      </w:r>
      <w:r w:rsidRPr="005645DD">
        <w:rPr>
          <w:rFonts w:ascii="Georgia" w:eastAsia="Calibri" w:hAnsi="Georgia" w:cs="Times New Roman"/>
          <w:sz w:val="24"/>
          <w:szCs w:val="24"/>
        </w:rPr>
        <w:t xml:space="preserve"> (общие требования к опубликованию см. на сайте </w:t>
      </w:r>
      <w:hyperlink r:id="rId10" w:history="1">
        <w:r w:rsidRPr="005645DD">
          <w:rPr>
            <w:rStyle w:val="a3"/>
            <w:rFonts w:ascii="Georgia" w:hAnsi="Georgia" w:cs="Times New Roman"/>
            <w:color w:val="auto"/>
            <w:sz w:val="24"/>
            <w:szCs w:val="24"/>
          </w:rPr>
          <w:t>http://www.theoreticaleconomy.info</w:t>
        </w:r>
      </w:hyperlink>
      <w:r w:rsidRPr="005645DD">
        <w:rPr>
          <w:rFonts w:ascii="Georgia" w:eastAsia="Calibri" w:hAnsi="Georgia" w:cs="Times New Roman"/>
          <w:sz w:val="24"/>
          <w:szCs w:val="24"/>
        </w:rPr>
        <w:t>)</w:t>
      </w:r>
      <w:r w:rsidR="000E1FAD" w:rsidRPr="005645DD">
        <w:rPr>
          <w:rFonts w:ascii="Georgia" w:eastAsia="Calibri" w:hAnsi="Georgia" w:cs="Times New Roman"/>
          <w:sz w:val="24"/>
          <w:szCs w:val="24"/>
        </w:rPr>
        <w:t>;</w:t>
      </w:r>
      <w:r w:rsidRPr="005645DD">
        <w:rPr>
          <w:rFonts w:ascii="Georgia" w:eastAsia="Calibri" w:hAnsi="Georgia" w:cs="Times New Roman"/>
          <w:sz w:val="24"/>
          <w:szCs w:val="24"/>
        </w:rPr>
        <w:t xml:space="preserve"> </w:t>
      </w:r>
    </w:p>
    <w:p w:rsidR="000E1FAD" w:rsidRPr="005645DD" w:rsidRDefault="009B61E0" w:rsidP="005645DD">
      <w:pPr>
        <w:pStyle w:val="a4"/>
        <w:numPr>
          <w:ilvl w:val="0"/>
          <w:numId w:val="6"/>
        </w:numPr>
        <w:spacing w:after="0" w:line="228" w:lineRule="auto"/>
        <w:ind w:left="0" w:firstLine="1134"/>
        <w:jc w:val="both"/>
        <w:rPr>
          <w:rFonts w:ascii="Georgia" w:eastAsia="Calibri" w:hAnsi="Georgia" w:cs="Times New Roman"/>
          <w:sz w:val="24"/>
          <w:szCs w:val="24"/>
        </w:rPr>
      </w:pPr>
      <w:r w:rsidRPr="005645DD">
        <w:rPr>
          <w:rFonts w:ascii="Georgia" w:eastAsia="Calibri" w:hAnsi="Georgia" w:cs="Times New Roman"/>
          <w:b/>
          <w:sz w:val="24"/>
          <w:szCs w:val="24"/>
        </w:rPr>
        <w:t>«Экономика. Бизнес. Банки»</w:t>
      </w:r>
      <w:r w:rsidRPr="005645DD">
        <w:rPr>
          <w:rFonts w:ascii="Georgia" w:eastAsia="Calibri" w:hAnsi="Georgia" w:cs="Times New Roman"/>
          <w:sz w:val="24"/>
          <w:szCs w:val="24"/>
        </w:rPr>
        <w:t xml:space="preserve"> </w:t>
      </w:r>
      <w:hyperlink r:id="rId11" w:anchor="content" w:history="1">
        <w:r w:rsidRPr="005645DD">
          <w:rPr>
            <w:rStyle w:val="a3"/>
            <w:rFonts w:ascii="Georgia" w:eastAsia="Calibri" w:hAnsi="Georgia" w:cs="Times New Roman"/>
            <w:color w:val="auto"/>
            <w:sz w:val="24"/>
            <w:szCs w:val="24"/>
          </w:rPr>
          <w:t>http://rimuniver.ru/?page_id=142#content</w:t>
        </w:r>
      </w:hyperlink>
      <w:r w:rsidRPr="005645DD">
        <w:rPr>
          <w:rFonts w:ascii="Georgia" w:eastAsia="Calibri" w:hAnsi="Georgia" w:cs="Times New Roman"/>
          <w:sz w:val="24"/>
          <w:szCs w:val="24"/>
        </w:rPr>
        <w:t>,</w:t>
      </w:r>
      <w:r w:rsidR="007E1B7B" w:rsidRPr="005645DD">
        <w:rPr>
          <w:rFonts w:ascii="Georgia" w:eastAsia="Calibri" w:hAnsi="Georgia" w:cs="Times New Roman"/>
          <w:sz w:val="24"/>
          <w:szCs w:val="24"/>
        </w:rPr>
        <w:t xml:space="preserve"> </w:t>
      </w:r>
    </w:p>
    <w:p w:rsidR="001A7554" w:rsidRPr="001D6D67" w:rsidRDefault="005645DD" w:rsidP="005645DD">
      <w:pPr>
        <w:spacing w:after="0" w:line="228" w:lineRule="auto"/>
        <w:ind w:firstLine="567"/>
        <w:jc w:val="both"/>
        <w:rPr>
          <w:rStyle w:val="a3"/>
          <w:rFonts w:ascii="Georgia" w:hAnsi="Georgia"/>
          <w:color w:val="auto"/>
        </w:rPr>
      </w:pPr>
      <w:r>
        <w:rPr>
          <w:rFonts w:ascii="Georgia" w:eastAsia="Calibri" w:hAnsi="Georgia" w:cs="Times New Roman"/>
          <w:sz w:val="24"/>
          <w:szCs w:val="24"/>
        </w:rPr>
        <w:t>-</w:t>
      </w:r>
      <w:r w:rsidR="001A7554" w:rsidRPr="001D6D67">
        <w:rPr>
          <w:rFonts w:ascii="Georgia" w:eastAsia="Calibri" w:hAnsi="Georgia" w:cs="Times New Roman"/>
          <w:sz w:val="24"/>
          <w:szCs w:val="24"/>
        </w:rPr>
        <w:t xml:space="preserve"> </w:t>
      </w:r>
      <w:r>
        <w:rPr>
          <w:rFonts w:ascii="Georgia" w:eastAsia="Calibri" w:hAnsi="Georgia" w:cs="Times New Roman"/>
          <w:sz w:val="24"/>
          <w:szCs w:val="24"/>
        </w:rPr>
        <w:t xml:space="preserve">публикация докладов на </w:t>
      </w:r>
      <w:r w:rsidR="001A7554" w:rsidRPr="005645DD">
        <w:rPr>
          <w:rFonts w:ascii="Georgia" w:eastAsia="Calibri" w:hAnsi="Georgia" w:cs="Times New Roman"/>
          <w:b/>
          <w:sz w:val="24"/>
          <w:szCs w:val="24"/>
          <w:lang w:val="en-US"/>
        </w:rPr>
        <w:t>I</w:t>
      </w:r>
      <w:r w:rsidR="001A7554" w:rsidRPr="005645DD">
        <w:rPr>
          <w:rFonts w:ascii="Georgia" w:eastAsia="Calibri" w:hAnsi="Georgia" w:cs="Times New Roman"/>
          <w:b/>
          <w:sz w:val="24"/>
          <w:szCs w:val="24"/>
        </w:rPr>
        <w:t xml:space="preserve"> Российском портале электронных конференций </w:t>
      </w:r>
      <w:hyperlink r:id="rId12" w:history="1">
        <w:r w:rsidR="001A7554" w:rsidRPr="005645DD">
          <w:rPr>
            <w:rStyle w:val="a3"/>
            <w:rFonts w:ascii="Georgia" w:eastAsia="Calibri" w:hAnsi="Georgia" w:cs="Times New Roman"/>
            <w:b/>
            <w:color w:val="auto"/>
            <w:sz w:val="24"/>
            <w:szCs w:val="24"/>
          </w:rPr>
          <w:t>www.gs-conf.com</w:t>
        </w:r>
      </w:hyperlink>
      <w:r w:rsidR="001A7554" w:rsidRPr="001D6D67">
        <w:rPr>
          <w:rStyle w:val="a3"/>
          <w:rFonts w:ascii="Georgia" w:hAnsi="Georgia"/>
          <w:color w:val="auto"/>
        </w:rPr>
        <w:t xml:space="preserve"> </w:t>
      </w:r>
    </w:p>
    <w:p w:rsidR="00F271EC" w:rsidRPr="005645DD" w:rsidRDefault="00D7293F" w:rsidP="00F271EC">
      <w:pPr>
        <w:spacing w:after="0" w:line="228" w:lineRule="auto"/>
        <w:ind w:firstLine="567"/>
        <w:jc w:val="both"/>
        <w:rPr>
          <w:rFonts w:ascii="Georgia" w:eastAsia="Calibri" w:hAnsi="Georgia" w:cs="Times New Roman"/>
          <w:b/>
          <w:sz w:val="24"/>
          <w:szCs w:val="24"/>
        </w:rPr>
      </w:pPr>
      <w:r w:rsidRPr="005645DD">
        <w:rPr>
          <w:rFonts w:ascii="Georgia" w:eastAsia="Calibri" w:hAnsi="Georgia" w:cs="Times New Roman"/>
          <w:b/>
          <w:color w:val="FF0000"/>
          <w:sz w:val="24"/>
          <w:szCs w:val="24"/>
        </w:rPr>
        <w:t xml:space="preserve">- лучшие доклады будут опубликованы в журналах базы данных </w:t>
      </w:r>
      <w:proofErr w:type="spellStart"/>
      <w:r w:rsidRPr="005645DD">
        <w:rPr>
          <w:rFonts w:ascii="Georgia" w:eastAsia="Calibri" w:hAnsi="Georgia" w:cs="Times New Roman"/>
          <w:b/>
          <w:color w:val="FF0000"/>
          <w:sz w:val="24"/>
          <w:szCs w:val="24"/>
        </w:rPr>
        <w:t>Scopus</w:t>
      </w:r>
      <w:proofErr w:type="spellEnd"/>
      <w:r w:rsidRPr="005645DD">
        <w:rPr>
          <w:rFonts w:ascii="Georgia" w:eastAsia="Calibri" w:hAnsi="Georgia" w:cs="Times New Roman"/>
          <w:b/>
          <w:color w:val="FF0000"/>
          <w:sz w:val="24"/>
          <w:szCs w:val="24"/>
        </w:rPr>
        <w:t>.</w:t>
      </w:r>
    </w:p>
    <w:p w:rsidR="00F271EC" w:rsidRPr="001D6D67" w:rsidRDefault="00F271EC" w:rsidP="00F271EC">
      <w:pPr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F271EC" w:rsidRPr="001D6D67" w:rsidRDefault="00F271EC" w:rsidP="00F271EC">
      <w:pPr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F271EC" w:rsidRPr="001D6D67" w:rsidRDefault="00F271EC" w:rsidP="00F271EC">
      <w:pPr>
        <w:spacing w:before="120" w:after="12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1D6D67">
        <w:rPr>
          <w:rFonts w:ascii="Georgia" w:eastAsia="Times New Roman" w:hAnsi="Georgia" w:cs="Times New Roman"/>
          <w:b/>
          <w:sz w:val="24"/>
          <w:szCs w:val="24"/>
          <w:lang w:eastAsia="ru-RU"/>
        </w:rPr>
        <w:t>Представление документов в оргкомитет конференции</w:t>
      </w:r>
      <w:r w:rsidR="005645DD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 </w:t>
      </w:r>
      <w:r w:rsidR="005645DD" w:rsidRPr="005645DD">
        <w:rPr>
          <w:rFonts w:ascii="Georgia" w:eastAsia="Times New Roman" w:hAnsi="Georgia" w:cs="Times New Roman"/>
          <w:b/>
          <w:color w:val="FF0000"/>
          <w:sz w:val="24"/>
          <w:szCs w:val="24"/>
          <w:lang w:eastAsia="ru-RU"/>
        </w:rPr>
        <w:t>до 15 ноября</w:t>
      </w:r>
      <w:r w:rsidRPr="001D6D67">
        <w:rPr>
          <w:rFonts w:ascii="Georgia" w:eastAsia="Times New Roman" w:hAnsi="Georgia" w:cs="Times New Roman"/>
          <w:b/>
          <w:sz w:val="24"/>
          <w:szCs w:val="24"/>
          <w:lang w:eastAsia="ru-RU"/>
        </w:rPr>
        <w:t>:</w:t>
      </w:r>
    </w:p>
    <w:p w:rsidR="00F271EC" w:rsidRPr="001D6D67" w:rsidRDefault="00F271EC" w:rsidP="00F271EC">
      <w:pPr>
        <w:spacing w:before="120" w:after="120" w:line="240" w:lineRule="auto"/>
        <w:jc w:val="both"/>
        <w:rPr>
          <w:rFonts w:ascii="Georgia" w:eastAsia="Times New Roman" w:hAnsi="Georgia" w:cs="Times New Roman"/>
          <w:b/>
          <w:color w:val="7030A0"/>
          <w:sz w:val="24"/>
          <w:szCs w:val="24"/>
          <w:lang w:eastAsia="ru-RU"/>
        </w:rPr>
      </w:pPr>
      <w:r w:rsidRPr="001D6D67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по электронной почте </w:t>
      </w:r>
      <w:hyperlink r:id="rId13" w:history="1">
        <w:r w:rsidRPr="001D6D67">
          <w:rPr>
            <w:rFonts w:ascii="Georgia" w:eastAsia="Times New Roman" w:hAnsi="Georgia" w:cs="Times New Roman"/>
            <w:b/>
            <w:color w:val="7030A0"/>
            <w:sz w:val="28"/>
            <w:szCs w:val="24"/>
            <w:lang w:eastAsia="ru-RU"/>
          </w:rPr>
          <w:t>polit-economy@mail.ru</w:t>
        </w:r>
      </w:hyperlink>
      <w:r w:rsidRPr="001D6D67">
        <w:rPr>
          <w:rFonts w:ascii="Georgia" w:eastAsia="Times New Roman" w:hAnsi="Georgia" w:cs="Times New Roman"/>
          <w:b/>
          <w:color w:val="7030A0"/>
          <w:sz w:val="28"/>
          <w:szCs w:val="24"/>
          <w:lang w:eastAsia="ru-RU"/>
        </w:rPr>
        <w:t xml:space="preserve"> </w:t>
      </w:r>
    </w:p>
    <w:p w:rsidR="00F271EC" w:rsidRDefault="00F271EC" w:rsidP="00F271EC">
      <w:pPr>
        <w:spacing w:after="0" w:line="276" w:lineRule="auto"/>
        <w:jc w:val="both"/>
        <w:rPr>
          <w:rFonts w:ascii="Georgia" w:eastAsia="Times New Roman" w:hAnsi="Georgia" w:cs="Times New Roman"/>
          <w:b/>
          <w:color w:val="7030A0"/>
          <w:sz w:val="26"/>
          <w:szCs w:val="26"/>
          <w:lang w:eastAsia="ru-RU"/>
        </w:rPr>
      </w:pPr>
    </w:p>
    <w:p w:rsidR="001D6D67" w:rsidRPr="001D6D67" w:rsidRDefault="001D6D67" w:rsidP="00F271EC">
      <w:pPr>
        <w:spacing w:after="0" w:line="276" w:lineRule="auto"/>
        <w:jc w:val="both"/>
        <w:rPr>
          <w:rFonts w:ascii="Georgia" w:eastAsia="Times New Roman" w:hAnsi="Georgia" w:cs="Times New Roman"/>
          <w:b/>
          <w:color w:val="7030A0"/>
          <w:sz w:val="26"/>
          <w:szCs w:val="26"/>
          <w:lang w:eastAsia="ru-RU"/>
        </w:rPr>
      </w:pPr>
    </w:p>
    <w:p w:rsidR="00F271EC" w:rsidRPr="000E1FAD" w:rsidRDefault="00F271EC" w:rsidP="00F271EC">
      <w:pPr>
        <w:spacing w:after="0" w:line="276" w:lineRule="auto"/>
        <w:jc w:val="both"/>
        <w:rPr>
          <w:rFonts w:ascii="Georgia" w:eastAsia="Times New Roman" w:hAnsi="Georgia" w:cs="Times New Roman"/>
          <w:b/>
          <w:i/>
          <w:color w:val="7030A0"/>
          <w:sz w:val="26"/>
          <w:szCs w:val="26"/>
          <w:lang w:eastAsia="ru-RU"/>
        </w:rPr>
      </w:pPr>
      <w:r w:rsidRPr="000E1FAD">
        <w:rPr>
          <w:rFonts w:ascii="Georgia" w:eastAsia="Times New Roman" w:hAnsi="Georgia" w:cs="Times New Roman"/>
          <w:b/>
          <w:i/>
          <w:color w:val="7030A0"/>
          <w:sz w:val="26"/>
          <w:szCs w:val="26"/>
          <w:lang w:eastAsia="ru-RU"/>
        </w:rPr>
        <w:t>Соколов Дмитрий Павлович – +7(917)5206061</w:t>
      </w:r>
    </w:p>
    <w:p w:rsidR="00F271EC" w:rsidRPr="001D6D67" w:rsidRDefault="00F271EC" w:rsidP="00F271EC">
      <w:pPr>
        <w:spacing w:after="0" w:line="276" w:lineRule="auto"/>
        <w:jc w:val="both"/>
        <w:rPr>
          <w:rFonts w:ascii="Georgia" w:eastAsia="Times New Roman" w:hAnsi="Georgia" w:cs="Times New Roman"/>
          <w:b/>
          <w:sz w:val="26"/>
          <w:szCs w:val="26"/>
          <w:lang w:eastAsia="ru-RU"/>
        </w:rPr>
      </w:pPr>
    </w:p>
    <w:p w:rsidR="001D6D67" w:rsidRDefault="001D6D67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1D6D67" w:rsidRDefault="001D6D67" w:rsidP="001D6D67">
      <w:pPr>
        <w:pStyle w:val="2"/>
        <w:rPr>
          <w:rFonts w:eastAsia="Times New Roman"/>
          <w:lang w:eastAsia="ru-RU"/>
        </w:rPr>
      </w:pPr>
      <w:bookmarkStart w:id="1" w:name="_Ref438641568"/>
      <w:bookmarkStart w:id="2" w:name="_Ref468795538"/>
      <w:r w:rsidRPr="006507B4">
        <w:rPr>
          <w:rFonts w:eastAsia="Times New Roman"/>
          <w:lang w:eastAsia="ru-RU"/>
        </w:rPr>
        <w:lastRenderedPageBreak/>
        <w:t>ПРИЛОЖЕНИЕ</w:t>
      </w:r>
      <w:bookmarkEnd w:id="1"/>
      <w:bookmarkEnd w:id="2"/>
    </w:p>
    <w:p w:rsidR="001D6D67" w:rsidRPr="00982315" w:rsidRDefault="001D6D67" w:rsidP="001D6D67">
      <w:pPr>
        <w:jc w:val="center"/>
        <w:rPr>
          <w:rFonts w:ascii="Times New Roman" w:hAnsi="Times New Roman" w:cs="Times New Roman"/>
          <w:sz w:val="28"/>
          <w:lang w:eastAsia="ru-RU"/>
        </w:rPr>
      </w:pPr>
      <w:r w:rsidRPr="00982315">
        <w:rPr>
          <w:rFonts w:ascii="Times New Roman" w:hAnsi="Times New Roman" w:cs="Times New Roman"/>
          <w:sz w:val="28"/>
          <w:lang w:eastAsia="ru-RU"/>
        </w:rPr>
        <w:t>ЗАЯВКА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067"/>
      </w:tblGrid>
      <w:tr w:rsidR="001D6D67" w:rsidRPr="003C0436" w:rsidTr="00BD3654">
        <w:trPr>
          <w:trHeight w:val="56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Pr="003C0436" w:rsidRDefault="001D6D67" w:rsidP="00BD3654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Pr="003C0436" w:rsidRDefault="001D6D67" w:rsidP="00BD3654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D6D67" w:rsidRPr="003C0436" w:rsidTr="00BD3654">
        <w:trPr>
          <w:trHeight w:val="65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Pr="003C0436" w:rsidRDefault="001D6D67" w:rsidP="00BD3654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 (</w:t>
            </w:r>
            <w:r w:rsidRPr="003C043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без сокращений</w:t>
            </w:r>
            <w:r w:rsidRPr="003C0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), название организации, город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Pr="003C0436" w:rsidRDefault="001D6D67" w:rsidP="00BD3654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D6D67" w:rsidRPr="003C0436" w:rsidTr="00BD3654">
        <w:trPr>
          <w:trHeight w:val="57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Pr="003C0436" w:rsidRDefault="001D6D67" w:rsidP="00BD3654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Pr="003C0436" w:rsidRDefault="001D6D67" w:rsidP="00BD3654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D6D67" w:rsidRPr="003C0436" w:rsidTr="00BD3654">
        <w:trPr>
          <w:trHeight w:val="55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Pr="003C0436" w:rsidRDefault="001D6D67" w:rsidP="00BD3654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Учёная степень, звание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Pr="003C0436" w:rsidRDefault="001D6D67" w:rsidP="00BD3654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D6D67" w:rsidRPr="003C0436" w:rsidTr="00BD3654">
        <w:trPr>
          <w:trHeight w:val="88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Pr="003C0436" w:rsidRDefault="001D6D67" w:rsidP="00BD3654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  <w:p w:rsidR="001D6D67" w:rsidRPr="003C0436" w:rsidRDefault="001D6D67" w:rsidP="00BD3654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выступления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Pr="003C0436" w:rsidRDefault="001D6D67" w:rsidP="00BD3654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D6D67" w:rsidRPr="003C0436" w:rsidTr="00BD3654">
        <w:trPr>
          <w:trHeight w:val="295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Pr="003C0436" w:rsidRDefault="001D6D67" w:rsidP="00BD3654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Pr="003C0436" w:rsidRDefault="001D6D67" w:rsidP="00BD3654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e-mail:</w:t>
            </w:r>
          </w:p>
        </w:tc>
      </w:tr>
      <w:tr w:rsidR="001D6D67" w:rsidRPr="003C0436" w:rsidTr="00BD3654">
        <w:trPr>
          <w:trHeight w:val="295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67" w:rsidRPr="003C0436" w:rsidRDefault="001D6D67" w:rsidP="00BD3654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Pr="003C0436" w:rsidRDefault="001D6D67" w:rsidP="00BD3654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Мобильный телефон:</w:t>
            </w:r>
          </w:p>
        </w:tc>
      </w:tr>
      <w:tr w:rsidR="001D6D67" w:rsidRPr="003C0436" w:rsidTr="00BD3654">
        <w:trPr>
          <w:trHeight w:val="295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67" w:rsidRPr="003C0436" w:rsidRDefault="001D6D67" w:rsidP="00BD3654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Pr="003C0436" w:rsidRDefault="001D6D67" w:rsidP="00BD3654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Служебный телефон:</w:t>
            </w:r>
          </w:p>
        </w:tc>
      </w:tr>
      <w:tr w:rsidR="001D6D67" w:rsidRPr="003C0436" w:rsidTr="00BD3654">
        <w:trPr>
          <w:trHeight w:val="29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Pr="003C0436" w:rsidRDefault="001D6D67" w:rsidP="00BD3654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Гостиница (</w:t>
            </w:r>
            <w:r w:rsidRPr="003C043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при необходимости</w:t>
            </w:r>
            <w:r w:rsidRPr="003C0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), тип размещения, даты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Pr="003C0436" w:rsidRDefault="001D6D67" w:rsidP="00BD3654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 одноместный номер </w:t>
            </w:r>
          </w:p>
          <w:p w:rsidR="001D6D67" w:rsidRPr="003C0436" w:rsidRDefault="001D6D67" w:rsidP="00BD3654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 двухместный номер</w:t>
            </w:r>
          </w:p>
          <w:p w:rsidR="001D6D67" w:rsidRDefault="001D6D67" w:rsidP="00BD3654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 п/люкс</w:t>
            </w:r>
          </w:p>
          <w:p w:rsidR="001D6D67" w:rsidRPr="003C0436" w:rsidRDefault="001D6D67" w:rsidP="00BD3654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 </w:t>
            </w:r>
            <w:r w:rsidRPr="003C0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люкс</w:t>
            </w:r>
          </w:p>
        </w:tc>
      </w:tr>
    </w:tbl>
    <w:p w:rsidR="001D6D67" w:rsidRPr="003C0436" w:rsidRDefault="001D6D67" w:rsidP="001D6D67">
      <w:pPr>
        <w:spacing w:after="200" w:line="276" w:lineRule="auto"/>
        <w:rPr>
          <w:rFonts w:ascii="Calibri" w:eastAsia="Calibri" w:hAnsi="Calibri" w:cs="Times New Roman"/>
        </w:rPr>
      </w:pPr>
    </w:p>
    <w:p w:rsidR="00EF43A6" w:rsidRPr="001D6D67" w:rsidRDefault="00EF43A6">
      <w:pPr>
        <w:rPr>
          <w:rFonts w:ascii="Georgia" w:hAnsi="Georgia"/>
        </w:rPr>
      </w:pPr>
    </w:p>
    <w:sectPr w:rsidR="00EF43A6" w:rsidRPr="001D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735C"/>
    <w:multiLevelType w:val="hybridMultilevel"/>
    <w:tmpl w:val="E31EB0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E41770"/>
    <w:multiLevelType w:val="hybridMultilevel"/>
    <w:tmpl w:val="D0FE5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C01A8"/>
    <w:multiLevelType w:val="hybridMultilevel"/>
    <w:tmpl w:val="E8325406"/>
    <w:lvl w:ilvl="0" w:tplc="F0BCE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16594"/>
    <w:multiLevelType w:val="hybridMultilevel"/>
    <w:tmpl w:val="6EDEB42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CEA233B"/>
    <w:multiLevelType w:val="multilevel"/>
    <w:tmpl w:val="2F986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5" w15:restartNumberingAfterBreak="0">
    <w:nsid w:val="6D1F7F4F"/>
    <w:multiLevelType w:val="hybridMultilevel"/>
    <w:tmpl w:val="86B68AD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EC"/>
    <w:rsid w:val="00012917"/>
    <w:rsid w:val="000E1FAD"/>
    <w:rsid w:val="00193679"/>
    <w:rsid w:val="001A7554"/>
    <w:rsid w:val="001D6D67"/>
    <w:rsid w:val="001E133E"/>
    <w:rsid w:val="003F6A98"/>
    <w:rsid w:val="005645DD"/>
    <w:rsid w:val="005D562C"/>
    <w:rsid w:val="005D6ABB"/>
    <w:rsid w:val="005E03DC"/>
    <w:rsid w:val="005F7648"/>
    <w:rsid w:val="0060288E"/>
    <w:rsid w:val="006455ED"/>
    <w:rsid w:val="006605C0"/>
    <w:rsid w:val="006771FF"/>
    <w:rsid w:val="00751C77"/>
    <w:rsid w:val="00773F06"/>
    <w:rsid w:val="007E1B7B"/>
    <w:rsid w:val="00910258"/>
    <w:rsid w:val="009B6170"/>
    <w:rsid w:val="009B61E0"/>
    <w:rsid w:val="009C395E"/>
    <w:rsid w:val="009C5AD1"/>
    <w:rsid w:val="00A33541"/>
    <w:rsid w:val="00AD014C"/>
    <w:rsid w:val="00B17EB9"/>
    <w:rsid w:val="00C07A28"/>
    <w:rsid w:val="00C1484A"/>
    <w:rsid w:val="00C22A73"/>
    <w:rsid w:val="00C42CF5"/>
    <w:rsid w:val="00C72C96"/>
    <w:rsid w:val="00D7293F"/>
    <w:rsid w:val="00DE2156"/>
    <w:rsid w:val="00E074AB"/>
    <w:rsid w:val="00EB4670"/>
    <w:rsid w:val="00ED1A28"/>
    <w:rsid w:val="00EE5510"/>
    <w:rsid w:val="00EF43A6"/>
    <w:rsid w:val="00EF65C3"/>
    <w:rsid w:val="00F05BF1"/>
    <w:rsid w:val="00F271EC"/>
    <w:rsid w:val="00F85609"/>
    <w:rsid w:val="00FA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52969-82E1-4A70-8DD7-DD1FB672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510"/>
  </w:style>
  <w:style w:type="paragraph" w:styleId="1">
    <w:name w:val="heading 1"/>
    <w:basedOn w:val="a"/>
    <w:next w:val="a"/>
    <w:link w:val="10"/>
    <w:uiPriority w:val="9"/>
    <w:qFormat/>
    <w:rsid w:val="00F27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271EC"/>
    <w:pPr>
      <w:keepNext/>
      <w:keepLines/>
      <w:spacing w:before="200" w:after="0"/>
      <w:jc w:val="right"/>
      <w:outlineLvl w:val="1"/>
    </w:pPr>
    <w:rPr>
      <w:rFonts w:ascii="Times New Roman" w:eastAsiaTheme="majorEastAsia" w:hAnsi="Times New Roman" w:cstheme="majorBidi"/>
      <w:b/>
      <w:bCs/>
      <w:color w:val="0070C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1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271EC"/>
    <w:rPr>
      <w:rFonts w:ascii="Times New Roman" w:eastAsiaTheme="majorEastAsia" w:hAnsi="Times New Roman" w:cstheme="majorBidi"/>
      <w:b/>
      <w:bCs/>
      <w:color w:val="0070C0"/>
      <w:sz w:val="26"/>
      <w:szCs w:val="26"/>
    </w:rPr>
  </w:style>
  <w:style w:type="character" w:styleId="a3">
    <w:name w:val="Hyperlink"/>
    <w:basedOn w:val="a0"/>
    <w:uiPriority w:val="99"/>
    <w:unhideWhenUsed/>
    <w:rsid w:val="00F271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271EC"/>
    <w:pPr>
      <w:ind w:left="720"/>
      <w:contextualSpacing/>
    </w:pPr>
  </w:style>
  <w:style w:type="table" w:customStyle="1" w:styleId="41">
    <w:name w:val="Таблица простая 41"/>
    <w:basedOn w:val="a1"/>
    <w:uiPriority w:val="44"/>
    <w:rsid w:val="00F271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5">
    <w:name w:val="Strong"/>
    <w:basedOn w:val="a0"/>
    <w:uiPriority w:val="22"/>
    <w:qFormat/>
    <w:rsid w:val="00F271EC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1A75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echen.vak2.ed.gov.ru/edition_view/6876" TargetMode="External"/><Relationship Id="rId13" Type="http://schemas.openxmlformats.org/officeDocument/2006/relationships/hyperlink" Target="mailto:polit-economy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olit-economy@mail.ru" TargetMode="External"/><Relationship Id="rId12" Type="http://schemas.openxmlformats.org/officeDocument/2006/relationships/hyperlink" Target="http://www.gs-conf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vernment.consultant.ru/page.aspx?954788" TargetMode="External"/><Relationship Id="rId11" Type="http://schemas.openxmlformats.org/officeDocument/2006/relationships/hyperlink" Target="http://rimuniver.ru/?page_id=14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heoreticaleconomy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tu.ru/nauka/izvestiya-volggtu-periodichesko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13F95-F5DB-47D3-870C-095EE2D9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2017-10-09T15:58:00Z</dcterms:created>
  <dcterms:modified xsi:type="dcterms:W3CDTF">2017-10-09T15:58:00Z</dcterms:modified>
</cp:coreProperties>
</file>